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b/>
          <w:bCs/>
          <w:sz w:val="30"/>
          <w:szCs w:val="30"/>
          <w:lang w:eastAsia="zh-CN"/>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sz w:val="30"/>
          <w:szCs w:val="30"/>
        </w:rPr>
      </w:pPr>
      <w:bookmarkStart w:id="0" w:name="_GoBack"/>
      <w:bookmarkEnd w:id="0"/>
      <w:r>
        <w:rPr>
          <w:rFonts w:hint="eastAsia" w:ascii="宋体" w:hAnsi="宋体" w:eastAsia="宋体" w:cs="宋体"/>
          <w:b/>
          <w:bCs/>
          <w:sz w:val="30"/>
          <w:szCs w:val="30"/>
          <w:lang w:eastAsia="zh-CN"/>
        </w:rPr>
        <w:t>市级预算项目支出绩效自评表</w:t>
      </w:r>
    </w:p>
    <w:p>
      <w:pPr>
        <w:keepNext w:val="0"/>
        <w:keepLines w:val="0"/>
        <w:pageBreakBefore w:val="0"/>
        <w:widowControl w:val="0"/>
        <w:kinsoku/>
        <w:wordWrap/>
        <w:overflowPunct/>
        <w:topLinePunct w:val="0"/>
        <w:autoSpaceDE w:val="0"/>
        <w:autoSpaceDN w:val="0"/>
        <w:bidi w:val="0"/>
        <w:adjustRightInd/>
        <w:snapToGrid/>
        <w:spacing w:line="300" w:lineRule="exact"/>
        <w:ind w:right="1927" w:firstLine="3680" w:firstLineChars="1600"/>
        <w:jc w:val="both"/>
        <w:textAlignment w:val="auto"/>
        <w:rPr>
          <w:rFonts w:ascii="宋体" w:hAnsi="宋体" w:eastAsia="宋体"/>
          <w:sz w:val="23"/>
        </w:rPr>
      </w:pPr>
      <w:r>
        <w:rPr>
          <w:rFonts w:hint="eastAsia" w:ascii="宋体" w:hAnsi="宋体" w:eastAsia="宋体"/>
          <w:sz w:val="23"/>
        </w:rPr>
        <w:t>（20</w:t>
      </w:r>
      <w:r>
        <w:rPr>
          <w:rFonts w:hint="eastAsia" w:ascii="宋体" w:hAnsi="宋体" w:eastAsia="宋体"/>
          <w:sz w:val="23"/>
          <w:lang w:val="en-US" w:eastAsia="zh-CN"/>
        </w:rPr>
        <w:t>23</w:t>
      </w:r>
      <w:r>
        <w:rPr>
          <w:rFonts w:hint="eastAsia" w:ascii="宋体" w:hAnsi="宋体" w:eastAsia="宋体"/>
          <w:sz w:val="23"/>
        </w:rPr>
        <w:t>年度）</w:t>
      </w:r>
    </w:p>
    <w:tbl>
      <w:tblPr>
        <w:tblStyle w:val="4"/>
        <w:tblpPr w:leftFromText="180" w:rightFromText="180" w:vertAnchor="text" w:horzAnchor="page" w:tblpX="1247" w:tblpY="123"/>
        <w:tblOverlap w:val="never"/>
        <w:tblW w:w="96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5"/>
        <w:gridCol w:w="847"/>
        <w:gridCol w:w="683"/>
        <w:gridCol w:w="847"/>
        <w:gridCol w:w="1162"/>
        <w:gridCol w:w="222"/>
        <w:gridCol w:w="1028"/>
        <w:gridCol w:w="949"/>
        <w:gridCol w:w="649"/>
        <w:gridCol w:w="84"/>
        <w:gridCol w:w="752"/>
        <w:gridCol w:w="92"/>
        <w:gridCol w:w="650"/>
        <w:gridCol w:w="12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342" w:type="dxa"/>
            <w:gridSpan w:val="2"/>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项目名称</w:t>
            </w:r>
          </w:p>
        </w:tc>
        <w:tc>
          <w:tcPr>
            <w:tcW w:w="8337" w:type="dxa"/>
            <w:gridSpan w:val="12"/>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eastAsia="zh-CN"/>
              </w:rPr>
            </w:pPr>
            <w:r>
              <w:rPr>
                <w:rFonts w:hint="eastAsia" w:cs="宋体"/>
                <w:b w:val="0"/>
                <w:bCs w:val="0"/>
                <w:sz w:val="13"/>
                <w:szCs w:val="13"/>
                <w:lang w:eastAsia="zh-CN"/>
              </w:rPr>
              <w:t>机构编制专项工作经费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342" w:type="dxa"/>
            <w:gridSpan w:val="2"/>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主管部门</w:t>
            </w:r>
          </w:p>
        </w:tc>
        <w:tc>
          <w:tcPr>
            <w:tcW w:w="3942" w:type="dxa"/>
            <w:gridSpan w:val="5"/>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eastAsia="zh-CN"/>
              </w:rPr>
            </w:pPr>
            <w:r>
              <w:rPr>
                <w:rFonts w:hint="eastAsia" w:cs="宋体"/>
                <w:b w:val="0"/>
                <w:bCs w:val="0"/>
                <w:sz w:val="13"/>
                <w:szCs w:val="13"/>
                <w:lang w:eastAsia="zh-CN"/>
              </w:rPr>
              <w:t>中共平凉市委机构编制委员会办公室</w:t>
            </w:r>
          </w:p>
        </w:tc>
        <w:tc>
          <w:tcPr>
            <w:tcW w:w="1598" w:type="dxa"/>
            <w:gridSpan w:val="2"/>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实施单位</w:t>
            </w:r>
          </w:p>
        </w:tc>
        <w:tc>
          <w:tcPr>
            <w:tcW w:w="2797" w:type="dxa"/>
            <w:gridSpan w:val="5"/>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r>
              <w:rPr>
                <w:rFonts w:hint="eastAsia" w:cs="宋体"/>
                <w:b w:val="0"/>
                <w:bCs w:val="0"/>
                <w:sz w:val="13"/>
                <w:szCs w:val="13"/>
                <w:lang w:eastAsia="zh-CN"/>
              </w:rPr>
              <w:t>中共平凉市委机构编制委员会办公室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342" w:type="dxa"/>
            <w:gridSpan w:val="2"/>
            <w:vMerge w:val="restart"/>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p>
            <w:pPr>
              <w:pStyle w:val="6"/>
              <w:keepNext w:val="0"/>
              <w:keepLines w:val="0"/>
              <w:pageBreakBefore w:val="0"/>
              <w:widowControl w:val="0"/>
              <w:kinsoku/>
              <w:wordWrap/>
              <w:overflowPunct/>
              <w:topLinePunct w:val="0"/>
              <w:autoSpaceDE w:val="0"/>
              <w:autoSpaceDN w:val="0"/>
              <w:bidi w:val="0"/>
              <w:adjustRightInd/>
              <w:snapToGrid/>
              <w:spacing w:before="7" w:line="150" w:lineRule="exact"/>
              <w:jc w:val="center"/>
              <w:textAlignment w:val="auto"/>
              <w:rPr>
                <w:rFonts w:hint="eastAsia" w:ascii="宋体" w:hAnsi="宋体" w:eastAsia="宋体" w:cs="宋体"/>
                <w:b w:val="0"/>
                <w:bCs w:val="0"/>
                <w:sz w:val="13"/>
                <w:szCs w:val="13"/>
              </w:rPr>
            </w:pPr>
          </w:p>
          <w:p>
            <w:pPr>
              <w:pStyle w:val="6"/>
              <w:keepNext w:val="0"/>
              <w:keepLines w:val="0"/>
              <w:pageBreakBefore w:val="0"/>
              <w:widowControl w:val="0"/>
              <w:kinsoku/>
              <w:wordWrap/>
              <w:overflowPunct/>
              <w:topLinePunct w:val="0"/>
              <w:autoSpaceDE w:val="0"/>
              <w:autoSpaceDN w:val="0"/>
              <w:bidi w:val="0"/>
              <w:adjustRightInd/>
              <w:snapToGrid/>
              <w:spacing w:line="150" w:lineRule="exact"/>
              <w:ind w:left="52"/>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项目资金（万元）</w:t>
            </w:r>
          </w:p>
        </w:tc>
        <w:tc>
          <w:tcPr>
            <w:tcW w:w="1530" w:type="dxa"/>
            <w:gridSpan w:val="2"/>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1162" w:type="dxa"/>
          </w:tcPr>
          <w:p>
            <w:pPr>
              <w:pStyle w:val="6"/>
              <w:keepNext w:val="0"/>
              <w:keepLines w:val="0"/>
              <w:pageBreakBefore w:val="0"/>
              <w:widowControl w:val="0"/>
              <w:kinsoku/>
              <w:wordWrap/>
              <w:overflowPunct/>
              <w:topLinePunct w:val="0"/>
              <w:autoSpaceDE w:val="0"/>
              <w:autoSpaceDN w:val="0"/>
              <w:bidi w:val="0"/>
              <w:adjustRightInd/>
              <w:snapToGrid/>
              <w:spacing w:before="115" w:line="150" w:lineRule="exact"/>
              <w:ind w:left="186"/>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年初预算数</w:t>
            </w:r>
          </w:p>
        </w:tc>
        <w:tc>
          <w:tcPr>
            <w:tcW w:w="1250" w:type="dxa"/>
            <w:gridSpan w:val="2"/>
          </w:tcPr>
          <w:p>
            <w:pPr>
              <w:pStyle w:val="6"/>
              <w:keepNext w:val="0"/>
              <w:keepLines w:val="0"/>
              <w:pageBreakBefore w:val="0"/>
              <w:widowControl w:val="0"/>
              <w:kinsoku/>
              <w:wordWrap/>
              <w:overflowPunct/>
              <w:topLinePunct w:val="0"/>
              <w:autoSpaceDE w:val="0"/>
              <w:autoSpaceDN w:val="0"/>
              <w:bidi w:val="0"/>
              <w:adjustRightInd/>
              <w:snapToGrid/>
              <w:spacing w:before="115" w:line="150" w:lineRule="exact"/>
              <w:ind w:left="227"/>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全年预算数</w:t>
            </w:r>
          </w:p>
        </w:tc>
        <w:tc>
          <w:tcPr>
            <w:tcW w:w="1598" w:type="dxa"/>
            <w:gridSpan w:val="2"/>
          </w:tcPr>
          <w:p>
            <w:pPr>
              <w:pStyle w:val="6"/>
              <w:keepNext w:val="0"/>
              <w:keepLines w:val="0"/>
              <w:pageBreakBefore w:val="0"/>
              <w:widowControl w:val="0"/>
              <w:kinsoku/>
              <w:wordWrap/>
              <w:overflowPunct/>
              <w:topLinePunct w:val="0"/>
              <w:autoSpaceDE w:val="0"/>
              <w:autoSpaceDN w:val="0"/>
              <w:bidi w:val="0"/>
              <w:adjustRightInd/>
              <w:snapToGrid/>
              <w:spacing w:before="115" w:line="150" w:lineRule="exact"/>
              <w:ind w:left="401"/>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全年执行数</w:t>
            </w:r>
          </w:p>
        </w:tc>
        <w:tc>
          <w:tcPr>
            <w:tcW w:w="836" w:type="dxa"/>
            <w:gridSpan w:val="2"/>
          </w:tcPr>
          <w:p>
            <w:pPr>
              <w:pStyle w:val="6"/>
              <w:keepNext w:val="0"/>
              <w:keepLines w:val="0"/>
              <w:pageBreakBefore w:val="0"/>
              <w:widowControl w:val="0"/>
              <w:kinsoku/>
              <w:wordWrap/>
              <w:overflowPunct/>
              <w:topLinePunct w:val="0"/>
              <w:autoSpaceDE w:val="0"/>
              <w:autoSpaceDN w:val="0"/>
              <w:bidi w:val="0"/>
              <w:adjustRightInd/>
              <w:snapToGrid/>
              <w:spacing w:before="115" w:line="150" w:lineRule="exact"/>
              <w:ind w:left="254"/>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分值</w:t>
            </w:r>
          </w:p>
        </w:tc>
        <w:tc>
          <w:tcPr>
            <w:tcW w:w="742" w:type="dxa"/>
            <w:gridSpan w:val="2"/>
          </w:tcPr>
          <w:p>
            <w:pPr>
              <w:pStyle w:val="6"/>
              <w:keepNext w:val="0"/>
              <w:keepLines w:val="0"/>
              <w:pageBreakBefore w:val="0"/>
              <w:widowControl w:val="0"/>
              <w:kinsoku/>
              <w:wordWrap/>
              <w:overflowPunct/>
              <w:topLinePunct w:val="0"/>
              <w:autoSpaceDE w:val="0"/>
              <w:autoSpaceDN w:val="0"/>
              <w:bidi w:val="0"/>
              <w:adjustRightInd/>
              <w:snapToGrid/>
              <w:spacing w:before="115" w:line="150" w:lineRule="exact"/>
              <w:ind w:left="139"/>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执行率</w:t>
            </w:r>
          </w:p>
        </w:tc>
        <w:tc>
          <w:tcPr>
            <w:tcW w:w="1219" w:type="dxa"/>
          </w:tcPr>
          <w:p>
            <w:pPr>
              <w:pStyle w:val="6"/>
              <w:keepNext w:val="0"/>
              <w:keepLines w:val="0"/>
              <w:pageBreakBefore w:val="0"/>
              <w:widowControl w:val="0"/>
              <w:kinsoku/>
              <w:wordWrap/>
              <w:overflowPunct/>
              <w:topLinePunct w:val="0"/>
              <w:autoSpaceDE w:val="0"/>
              <w:autoSpaceDN w:val="0"/>
              <w:bidi w:val="0"/>
              <w:adjustRightInd/>
              <w:snapToGrid/>
              <w:spacing w:before="115" w:line="150" w:lineRule="exact"/>
              <w:ind w:right="423"/>
              <w:jc w:val="center"/>
              <w:textAlignment w:val="auto"/>
              <w:rPr>
                <w:rFonts w:hint="eastAsia" w:ascii="宋体" w:hAnsi="宋体" w:eastAsia="宋体" w:cs="宋体"/>
                <w:b w:val="0"/>
                <w:bCs w:val="0"/>
                <w:sz w:val="13"/>
                <w:szCs w:val="13"/>
              </w:rPr>
            </w:pPr>
            <w:r>
              <w:rPr>
                <w:rFonts w:hint="eastAsia" w:ascii="宋体" w:hAnsi="宋体" w:eastAsia="宋体" w:cs="宋体"/>
                <w:b w:val="0"/>
                <w:bCs w:val="0"/>
                <w:w w:val="95"/>
                <w:sz w:val="13"/>
                <w:szCs w:val="13"/>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342" w:type="dxa"/>
            <w:gridSpan w:val="2"/>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1530" w:type="dxa"/>
            <w:gridSpan w:val="2"/>
          </w:tcPr>
          <w:p>
            <w:pPr>
              <w:pStyle w:val="6"/>
              <w:keepNext w:val="0"/>
              <w:keepLines w:val="0"/>
              <w:pageBreakBefore w:val="0"/>
              <w:widowControl w:val="0"/>
              <w:kinsoku/>
              <w:wordWrap/>
              <w:overflowPunct/>
              <w:topLinePunct w:val="0"/>
              <w:autoSpaceDE w:val="0"/>
              <w:autoSpaceDN w:val="0"/>
              <w:bidi w:val="0"/>
              <w:adjustRightInd/>
              <w:snapToGrid/>
              <w:spacing w:line="150" w:lineRule="exact"/>
              <w:ind w:left="28"/>
              <w:jc w:val="center"/>
              <w:textAlignment w:val="auto"/>
              <w:rPr>
                <w:rFonts w:hint="eastAsia" w:ascii="宋体" w:hAnsi="宋体" w:eastAsia="宋体" w:cs="宋体"/>
                <w:b w:val="0"/>
                <w:bCs w:val="0"/>
                <w:sz w:val="13"/>
                <w:szCs w:val="13"/>
              </w:rPr>
            </w:pPr>
          </w:p>
          <w:p>
            <w:pPr>
              <w:pStyle w:val="6"/>
              <w:keepNext w:val="0"/>
              <w:keepLines w:val="0"/>
              <w:pageBreakBefore w:val="0"/>
              <w:widowControl w:val="0"/>
              <w:kinsoku/>
              <w:wordWrap/>
              <w:overflowPunct/>
              <w:topLinePunct w:val="0"/>
              <w:autoSpaceDE w:val="0"/>
              <w:autoSpaceDN w:val="0"/>
              <w:bidi w:val="0"/>
              <w:adjustRightInd/>
              <w:snapToGrid/>
              <w:spacing w:line="150" w:lineRule="exact"/>
              <w:ind w:left="28"/>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年度资金总额</w:t>
            </w:r>
          </w:p>
        </w:tc>
        <w:tc>
          <w:tcPr>
            <w:tcW w:w="1162" w:type="dxa"/>
            <w:vAlign w:val="bottom"/>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default" w:ascii="宋体" w:hAnsi="宋体" w:eastAsia="宋体" w:cs="宋体"/>
                <w:b w:val="0"/>
                <w:bCs w:val="0"/>
                <w:sz w:val="13"/>
                <w:szCs w:val="13"/>
                <w:lang w:val="en-US" w:eastAsia="zh-CN"/>
              </w:rPr>
            </w:pPr>
            <w:r>
              <w:rPr>
                <w:rFonts w:hint="eastAsia" w:cs="宋体"/>
                <w:b w:val="0"/>
                <w:bCs w:val="0"/>
                <w:sz w:val="13"/>
                <w:szCs w:val="13"/>
                <w:lang w:val="en-US" w:eastAsia="zh-CN"/>
              </w:rPr>
              <w:t>43</w:t>
            </w:r>
          </w:p>
        </w:tc>
        <w:tc>
          <w:tcPr>
            <w:tcW w:w="1250" w:type="dxa"/>
            <w:gridSpan w:val="2"/>
            <w:vAlign w:val="bottom"/>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default" w:ascii="宋体" w:hAnsi="宋体" w:eastAsia="宋体" w:cs="宋体"/>
                <w:b w:val="0"/>
                <w:bCs w:val="0"/>
                <w:sz w:val="13"/>
                <w:szCs w:val="13"/>
                <w:lang w:val="en-US" w:eastAsia="zh-CN"/>
              </w:rPr>
            </w:pPr>
            <w:r>
              <w:rPr>
                <w:rFonts w:hint="eastAsia" w:cs="宋体"/>
                <w:b w:val="0"/>
                <w:bCs w:val="0"/>
                <w:sz w:val="13"/>
                <w:szCs w:val="13"/>
                <w:lang w:val="en-US" w:eastAsia="zh-CN"/>
              </w:rPr>
              <w:t>43</w:t>
            </w:r>
          </w:p>
        </w:tc>
        <w:tc>
          <w:tcPr>
            <w:tcW w:w="1598" w:type="dxa"/>
            <w:gridSpan w:val="2"/>
            <w:vAlign w:val="bottom"/>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default" w:ascii="宋体" w:hAnsi="宋体" w:eastAsia="宋体" w:cs="宋体"/>
                <w:b w:val="0"/>
                <w:bCs w:val="0"/>
                <w:sz w:val="13"/>
                <w:szCs w:val="13"/>
                <w:lang w:val="en-US" w:eastAsia="zh-CN"/>
              </w:rPr>
            </w:pPr>
            <w:r>
              <w:rPr>
                <w:rFonts w:hint="eastAsia" w:cs="宋体"/>
                <w:b w:val="0"/>
                <w:bCs w:val="0"/>
                <w:sz w:val="13"/>
                <w:szCs w:val="13"/>
                <w:lang w:val="en-US" w:eastAsia="zh-CN"/>
              </w:rPr>
              <w:t>24.56</w:t>
            </w:r>
          </w:p>
        </w:tc>
        <w:tc>
          <w:tcPr>
            <w:tcW w:w="836" w:type="dxa"/>
            <w:gridSpan w:val="2"/>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ind w:left="307" w:right="299"/>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10</w:t>
            </w:r>
          </w:p>
        </w:tc>
        <w:tc>
          <w:tcPr>
            <w:tcW w:w="742" w:type="dxa"/>
            <w:gridSpan w:val="2"/>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default" w:ascii="宋体" w:hAnsi="宋体" w:eastAsia="宋体" w:cs="宋体"/>
                <w:b w:val="0"/>
                <w:bCs w:val="0"/>
                <w:sz w:val="13"/>
                <w:szCs w:val="13"/>
                <w:lang w:val="en-US" w:eastAsia="zh-CN"/>
              </w:rPr>
            </w:pPr>
            <w:r>
              <w:rPr>
                <w:rFonts w:hint="eastAsia" w:cs="宋体"/>
                <w:b w:val="0"/>
                <w:bCs w:val="0"/>
                <w:sz w:val="13"/>
                <w:szCs w:val="13"/>
                <w:lang w:val="en-US" w:eastAsia="zh-CN"/>
              </w:rPr>
              <w:t>57%</w:t>
            </w:r>
          </w:p>
        </w:tc>
        <w:tc>
          <w:tcPr>
            <w:tcW w:w="1219" w:type="dxa"/>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ind w:firstLine="260" w:firstLineChars="200"/>
              <w:jc w:val="left"/>
              <w:textAlignment w:val="auto"/>
              <w:rPr>
                <w:rFonts w:hint="default" w:ascii="宋体" w:hAnsi="宋体" w:eastAsia="宋体" w:cs="宋体"/>
                <w:b w:val="0"/>
                <w:bCs w:val="0"/>
                <w:sz w:val="13"/>
                <w:szCs w:val="13"/>
                <w:lang w:val="en-US" w:eastAsia="zh-CN"/>
              </w:rPr>
            </w:pPr>
            <w:r>
              <w:rPr>
                <w:rFonts w:hint="eastAsia" w:cs="宋体"/>
                <w:b w:val="0"/>
                <w:bCs w:val="0"/>
                <w:sz w:val="13"/>
                <w:szCs w:val="13"/>
                <w:lang w:val="en-US" w:eastAsia="zh-CN"/>
              </w:rPr>
              <w:t>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342" w:type="dxa"/>
            <w:gridSpan w:val="2"/>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1530" w:type="dxa"/>
            <w:gridSpan w:val="2"/>
          </w:tcPr>
          <w:p>
            <w:pPr>
              <w:pStyle w:val="6"/>
              <w:keepNext w:val="0"/>
              <w:keepLines w:val="0"/>
              <w:pageBreakBefore w:val="0"/>
              <w:widowControl w:val="0"/>
              <w:kinsoku/>
              <w:wordWrap/>
              <w:overflowPunct/>
              <w:topLinePunct w:val="0"/>
              <w:autoSpaceDE w:val="0"/>
              <w:autoSpaceDN w:val="0"/>
              <w:bidi w:val="0"/>
              <w:adjustRightInd/>
              <w:snapToGrid/>
              <w:spacing w:line="150" w:lineRule="exact"/>
              <w:ind w:left="69"/>
              <w:jc w:val="center"/>
              <w:textAlignment w:val="auto"/>
              <w:rPr>
                <w:rFonts w:hint="eastAsia" w:ascii="宋体" w:hAnsi="宋体" w:eastAsia="宋体" w:cs="宋体"/>
                <w:b w:val="0"/>
                <w:bCs w:val="0"/>
                <w:sz w:val="13"/>
                <w:szCs w:val="13"/>
              </w:rPr>
            </w:pPr>
          </w:p>
          <w:p>
            <w:pPr>
              <w:pStyle w:val="6"/>
              <w:keepNext w:val="0"/>
              <w:keepLines w:val="0"/>
              <w:pageBreakBefore w:val="0"/>
              <w:widowControl w:val="0"/>
              <w:kinsoku/>
              <w:wordWrap/>
              <w:overflowPunct/>
              <w:topLinePunct w:val="0"/>
              <w:autoSpaceDE w:val="0"/>
              <w:autoSpaceDN w:val="0"/>
              <w:bidi w:val="0"/>
              <w:adjustRightInd/>
              <w:snapToGrid/>
              <w:spacing w:line="150" w:lineRule="exact"/>
              <w:ind w:left="69"/>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其中：当年财政拨款</w:t>
            </w:r>
          </w:p>
        </w:tc>
        <w:tc>
          <w:tcPr>
            <w:tcW w:w="1162" w:type="dxa"/>
            <w:vAlign w:val="bottom"/>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default" w:ascii="宋体" w:hAnsi="宋体" w:eastAsia="宋体" w:cs="宋体"/>
                <w:b w:val="0"/>
                <w:bCs w:val="0"/>
                <w:sz w:val="13"/>
                <w:szCs w:val="13"/>
                <w:lang w:val="en-US" w:eastAsia="zh-CN"/>
              </w:rPr>
            </w:pPr>
            <w:r>
              <w:rPr>
                <w:rFonts w:hint="eastAsia" w:cs="宋体"/>
                <w:b w:val="0"/>
                <w:bCs w:val="0"/>
                <w:sz w:val="13"/>
                <w:szCs w:val="13"/>
                <w:lang w:val="en-US" w:eastAsia="zh-CN"/>
              </w:rPr>
              <w:t>43</w:t>
            </w:r>
          </w:p>
        </w:tc>
        <w:tc>
          <w:tcPr>
            <w:tcW w:w="1250" w:type="dxa"/>
            <w:gridSpan w:val="2"/>
            <w:vAlign w:val="bottom"/>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default" w:ascii="宋体" w:hAnsi="宋体" w:eastAsia="宋体" w:cs="宋体"/>
                <w:b w:val="0"/>
                <w:bCs w:val="0"/>
                <w:sz w:val="13"/>
                <w:szCs w:val="13"/>
                <w:lang w:val="en-US" w:eastAsia="zh-CN"/>
              </w:rPr>
            </w:pPr>
            <w:r>
              <w:rPr>
                <w:rFonts w:hint="eastAsia" w:cs="宋体"/>
                <w:b w:val="0"/>
                <w:bCs w:val="0"/>
                <w:sz w:val="13"/>
                <w:szCs w:val="13"/>
                <w:lang w:val="en-US" w:eastAsia="zh-CN"/>
              </w:rPr>
              <w:t>43</w:t>
            </w:r>
          </w:p>
        </w:tc>
        <w:tc>
          <w:tcPr>
            <w:tcW w:w="1598" w:type="dxa"/>
            <w:gridSpan w:val="2"/>
            <w:vAlign w:val="bottom"/>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default" w:ascii="宋体" w:hAnsi="宋体" w:eastAsia="宋体" w:cs="宋体"/>
                <w:b w:val="0"/>
                <w:bCs w:val="0"/>
                <w:sz w:val="13"/>
                <w:szCs w:val="13"/>
                <w:lang w:val="en-US" w:eastAsia="zh-CN"/>
              </w:rPr>
            </w:pPr>
            <w:r>
              <w:rPr>
                <w:rFonts w:hint="eastAsia" w:cs="宋体"/>
                <w:b w:val="0"/>
                <w:bCs w:val="0"/>
                <w:sz w:val="13"/>
                <w:szCs w:val="13"/>
                <w:lang w:val="en-US" w:eastAsia="zh-CN"/>
              </w:rPr>
              <w:t>24.56</w:t>
            </w:r>
          </w:p>
        </w:tc>
        <w:tc>
          <w:tcPr>
            <w:tcW w:w="836" w:type="dxa"/>
            <w:gridSpan w:val="2"/>
          </w:tcPr>
          <w:p>
            <w:pPr>
              <w:pStyle w:val="6"/>
              <w:keepNext w:val="0"/>
              <w:keepLines w:val="0"/>
              <w:pageBreakBefore w:val="0"/>
              <w:widowControl w:val="0"/>
              <w:kinsoku/>
              <w:wordWrap/>
              <w:overflowPunct/>
              <w:topLinePunct w:val="0"/>
              <w:autoSpaceDE w:val="0"/>
              <w:autoSpaceDN w:val="0"/>
              <w:bidi w:val="0"/>
              <w:adjustRightInd/>
              <w:snapToGrid/>
              <w:spacing w:line="150" w:lineRule="exact"/>
              <w:ind w:left="8"/>
              <w:jc w:val="center"/>
              <w:textAlignment w:val="auto"/>
              <w:rPr>
                <w:rFonts w:hint="eastAsia" w:ascii="宋体" w:hAnsi="宋体" w:eastAsia="宋体" w:cs="宋体"/>
                <w:b w:val="0"/>
                <w:bCs w:val="0"/>
                <w:sz w:val="13"/>
                <w:szCs w:val="13"/>
              </w:rPr>
            </w:pPr>
            <w:r>
              <w:rPr>
                <w:rFonts w:hint="eastAsia" w:ascii="宋体" w:hAnsi="宋体" w:eastAsia="宋体" w:cs="宋体"/>
                <w:b w:val="0"/>
                <w:bCs w:val="0"/>
                <w:w w:val="98"/>
                <w:sz w:val="13"/>
                <w:szCs w:val="13"/>
              </w:rPr>
              <w:t>—</w:t>
            </w:r>
          </w:p>
        </w:tc>
        <w:tc>
          <w:tcPr>
            <w:tcW w:w="742"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default" w:ascii="宋体" w:hAnsi="宋体" w:eastAsia="宋体" w:cs="宋体"/>
                <w:b w:val="0"/>
                <w:bCs w:val="0"/>
                <w:sz w:val="13"/>
                <w:szCs w:val="13"/>
                <w:lang w:val="en-US" w:eastAsia="zh-CN"/>
              </w:rPr>
            </w:pPr>
            <w:r>
              <w:rPr>
                <w:rFonts w:hint="eastAsia" w:ascii="宋体" w:hAnsi="宋体" w:eastAsia="宋体" w:cs="宋体"/>
                <w:b w:val="0"/>
                <w:bCs w:val="0"/>
                <w:sz w:val="13"/>
                <w:szCs w:val="13"/>
                <w:lang w:val="en-US" w:eastAsia="zh-CN"/>
              </w:rPr>
              <w:t>57%</w:t>
            </w:r>
          </w:p>
        </w:tc>
        <w:tc>
          <w:tcPr>
            <w:tcW w:w="1219" w:type="dxa"/>
          </w:tcPr>
          <w:p>
            <w:pPr>
              <w:pStyle w:val="6"/>
              <w:keepNext w:val="0"/>
              <w:keepLines w:val="0"/>
              <w:pageBreakBefore w:val="0"/>
              <w:widowControl w:val="0"/>
              <w:kinsoku/>
              <w:wordWrap/>
              <w:overflowPunct/>
              <w:topLinePunct w:val="0"/>
              <w:autoSpaceDE w:val="0"/>
              <w:autoSpaceDN w:val="0"/>
              <w:bidi w:val="0"/>
              <w:adjustRightInd/>
              <w:snapToGrid/>
              <w:spacing w:line="150" w:lineRule="exact"/>
              <w:ind w:right="497"/>
              <w:jc w:val="center"/>
              <w:textAlignment w:val="auto"/>
              <w:rPr>
                <w:rFonts w:hint="eastAsia" w:ascii="宋体" w:hAnsi="宋体" w:eastAsia="宋体" w:cs="宋体"/>
                <w:b w:val="0"/>
                <w:bCs w:val="0"/>
                <w:sz w:val="13"/>
                <w:szCs w:val="13"/>
              </w:rPr>
            </w:pPr>
            <w:r>
              <w:rPr>
                <w:rFonts w:hint="eastAsia" w:ascii="宋体" w:hAnsi="宋体" w:eastAsia="宋体" w:cs="宋体"/>
                <w:b w:val="0"/>
                <w:bCs w:val="0"/>
                <w:w w:val="98"/>
                <w:sz w:val="13"/>
                <w:szCs w:val="1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342" w:type="dxa"/>
            <w:gridSpan w:val="2"/>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1530" w:type="dxa"/>
            <w:gridSpan w:val="2"/>
          </w:tcPr>
          <w:p>
            <w:pPr>
              <w:pStyle w:val="6"/>
              <w:keepNext w:val="0"/>
              <w:keepLines w:val="0"/>
              <w:pageBreakBefore w:val="0"/>
              <w:widowControl w:val="0"/>
              <w:kinsoku/>
              <w:wordWrap/>
              <w:overflowPunct/>
              <w:topLinePunct w:val="0"/>
              <w:autoSpaceDE w:val="0"/>
              <w:autoSpaceDN w:val="0"/>
              <w:bidi w:val="0"/>
              <w:adjustRightInd/>
              <w:snapToGrid/>
              <w:spacing w:line="150" w:lineRule="exact"/>
              <w:ind w:left="515"/>
              <w:jc w:val="center"/>
              <w:textAlignment w:val="auto"/>
              <w:rPr>
                <w:rFonts w:hint="eastAsia" w:ascii="宋体" w:hAnsi="宋体" w:eastAsia="宋体" w:cs="宋体"/>
                <w:b w:val="0"/>
                <w:bCs w:val="0"/>
                <w:sz w:val="13"/>
                <w:szCs w:val="13"/>
              </w:rPr>
            </w:pPr>
          </w:p>
          <w:p>
            <w:pPr>
              <w:pStyle w:val="6"/>
              <w:keepNext w:val="0"/>
              <w:keepLines w:val="0"/>
              <w:pageBreakBefore w:val="0"/>
              <w:widowControl w:val="0"/>
              <w:kinsoku/>
              <w:wordWrap/>
              <w:overflowPunct/>
              <w:topLinePunct w:val="0"/>
              <w:autoSpaceDE w:val="0"/>
              <w:autoSpaceDN w:val="0"/>
              <w:bidi w:val="0"/>
              <w:adjustRightInd/>
              <w:snapToGrid/>
              <w:spacing w:line="150" w:lineRule="exact"/>
              <w:ind w:left="515"/>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上年结转资金</w:t>
            </w:r>
          </w:p>
        </w:tc>
        <w:tc>
          <w:tcPr>
            <w:tcW w:w="1162" w:type="dxa"/>
            <w:vAlign w:val="bottom"/>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default" w:ascii="宋体" w:hAnsi="宋体" w:eastAsia="宋体" w:cs="宋体"/>
                <w:b w:val="0"/>
                <w:bCs w:val="0"/>
                <w:sz w:val="13"/>
                <w:szCs w:val="13"/>
                <w:lang w:val="en-US" w:eastAsia="zh-CN"/>
              </w:rPr>
            </w:pPr>
          </w:p>
        </w:tc>
        <w:tc>
          <w:tcPr>
            <w:tcW w:w="1250" w:type="dxa"/>
            <w:gridSpan w:val="2"/>
            <w:vAlign w:val="bottom"/>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default" w:ascii="宋体" w:hAnsi="宋体" w:eastAsia="宋体" w:cs="宋体"/>
                <w:b w:val="0"/>
                <w:bCs w:val="0"/>
                <w:sz w:val="13"/>
                <w:szCs w:val="13"/>
                <w:lang w:val="en-US" w:eastAsia="zh-CN"/>
              </w:rPr>
            </w:pPr>
          </w:p>
        </w:tc>
        <w:tc>
          <w:tcPr>
            <w:tcW w:w="1598" w:type="dxa"/>
            <w:gridSpan w:val="2"/>
            <w:vAlign w:val="bottom"/>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default" w:ascii="宋体" w:hAnsi="宋体" w:eastAsia="宋体" w:cs="宋体"/>
                <w:b w:val="0"/>
                <w:bCs w:val="0"/>
                <w:sz w:val="13"/>
                <w:szCs w:val="13"/>
                <w:lang w:val="en-US" w:eastAsia="zh-CN"/>
              </w:rPr>
            </w:pPr>
          </w:p>
        </w:tc>
        <w:tc>
          <w:tcPr>
            <w:tcW w:w="836" w:type="dxa"/>
            <w:gridSpan w:val="2"/>
          </w:tcPr>
          <w:p>
            <w:pPr>
              <w:pStyle w:val="6"/>
              <w:keepNext w:val="0"/>
              <w:keepLines w:val="0"/>
              <w:pageBreakBefore w:val="0"/>
              <w:widowControl w:val="0"/>
              <w:kinsoku/>
              <w:wordWrap/>
              <w:overflowPunct/>
              <w:topLinePunct w:val="0"/>
              <w:autoSpaceDE w:val="0"/>
              <w:autoSpaceDN w:val="0"/>
              <w:bidi w:val="0"/>
              <w:adjustRightInd/>
              <w:snapToGrid/>
              <w:spacing w:line="150" w:lineRule="exact"/>
              <w:ind w:left="8"/>
              <w:jc w:val="center"/>
              <w:textAlignment w:val="auto"/>
              <w:rPr>
                <w:rFonts w:hint="eastAsia" w:ascii="宋体" w:hAnsi="宋体" w:eastAsia="宋体" w:cs="宋体"/>
                <w:b w:val="0"/>
                <w:bCs w:val="0"/>
                <w:sz w:val="13"/>
                <w:szCs w:val="13"/>
              </w:rPr>
            </w:pPr>
            <w:r>
              <w:rPr>
                <w:rFonts w:hint="eastAsia" w:ascii="宋体" w:hAnsi="宋体" w:eastAsia="宋体" w:cs="宋体"/>
                <w:b w:val="0"/>
                <w:bCs w:val="0"/>
                <w:w w:val="98"/>
                <w:sz w:val="13"/>
                <w:szCs w:val="13"/>
              </w:rPr>
              <w:t>—</w:t>
            </w:r>
          </w:p>
        </w:tc>
        <w:tc>
          <w:tcPr>
            <w:tcW w:w="742"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both"/>
              <w:textAlignment w:val="auto"/>
              <w:rPr>
                <w:rFonts w:hint="default" w:ascii="宋体" w:hAnsi="宋体" w:eastAsia="宋体" w:cs="宋体"/>
                <w:b w:val="0"/>
                <w:bCs w:val="0"/>
                <w:sz w:val="13"/>
                <w:szCs w:val="13"/>
                <w:lang w:val="en-US" w:eastAsia="zh-CN"/>
              </w:rPr>
            </w:pPr>
          </w:p>
        </w:tc>
        <w:tc>
          <w:tcPr>
            <w:tcW w:w="1219" w:type="dxa"/>
          </w:tcPr>
          <w:p>
            <w:pPr>
              <w:pStyle w:val="6"/>
              <w:keepNext w:val="0"/>
              <w:keepLines w:val="0"/>
              <w:pageBreakBefore w:val="0"/>
              <w:widowControl w:val="0"/>
              <w:kinsoku/>
              <w:wordWrap/>
              <w:overflowPunct/>
              <w:topLinePunct w:val="0"/>
              <w:autoSpaceDE w:val="0"/>
              <w:autoSpaceDN w:val="0"/>
              <w:bidi w:val="0"/>
              <w:adjustRightInd/>
              <w:snapToGrid/>
              <w:spacing w:line="150" w:lineRule="exact"/>
              <w:ind w:right="497"/>
              <w:jc w:val="center"/>
              <w:textAlignment w:val="auto"/>
              <w:rPr>
                <w:rFonts w:hint="eastAsia" w:ascii="宋体" w:hAnsi="宋体" w:eastAsia="宋体" w:cs="宋体"/>
                <w:b w:val="0"/>
                <w:bCs w:val="0"/>
                <w:sz w:val="13"/>
                <w:szCs w:val="13"/>
              </w:rPr>
            </w:pPr>
            <w:r>
              <w:rPr>
                <w:rFonts w:hint="eastAsia" w:ascii="宋体" w:hAnsi="宋体" w:eastAsia="宋体" w:cs="宋体"/>
                <w:b w:val="0"/>
                <w:bCs w:val="0"/>
                <w:w w:val="98"/>
                <w:sz w:val="13"/>
                <w:szCs w:val="1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342" w:type="dxa"/>
            <w:gridSpan w:val="2"/>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1530" w:type="dxa"/>
            <w:gridSpan w:val="2"/>
          </w:tcPr>
          <w:p>
            <w:pPr>
              <w:pStyle w:val="6"/>
              <w:keepNext w:val="0"/>
              <w:keepLines w:val="0"/>
              <w:pageBreakBefore w:val="0"/>
              <w:widowControl w:val="0"/>
              <w:kinsoku/>
              <w:wordWrap/>
              <w:overflowPunct/>
              <w:topLinePunct w:val="0"/>
              <w:autoSpaceDE w:val="0"/>
              <w:autoSpaceDN w:val="0"/>
              <w:bidi w:val="0"/>
              <w:adjustRightInd/>
              <w:snapToGrid/>
              <w:spacing w:line="150" w:lineRule="exact"/>
              <w:ind w:left="515"/>
              <w:jc w:val="center"/>
              <w:textAlignment w:val="auto"/>
              <w:rPr>
                <w:rFonts w:hint="eastAsia" w:ascii="宋体" w:hAnsi="宋体" w:eastAsia="宋体" w:cs="宋体"/>
                <w:b w:val="0"/>
                <w:bCs w:val="0"/>
                <w:sz w:val="13"/>
                <w:szCs w:val="13"/>
              </w:rPr>
            </w:pPr>
          </w:p>
          <w:p>
            <w:pPr>
              <w:pStyle w:val="6"/>
              <w:keepNext w:val="0"/>
              <w:keepLines w:val="0"/>
              <w:pageBreakBefore w:val="0"/>
              <w:widowControl w:val="0"/>
              <w:kinsoku/>
              <w:wordWrap/>
              <w:overflowPunct/>
              <w:topLinePunct w:val="0"/>
              <w:autoSpaceDE w:val="0"/>
              <w:autoSpaceDN w:val="0"/>
              <w:bidi w:val="0"/>
              <w:adjustRightInd/>
              <w:snapToGrid/>
              <w:spacing w:line="150" w:lineRule="exact"/>
              <w:ind w:left="515"/>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其他资金</w:t>
            </w:r>
          </w:p>
        </w:tc>
        <w:tc>
          <w:tcPr>
            <w:tcW w:w="1162" w:type="dxa"/>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1250" w:type="dxa"/>
            <w:gridSpan w:val="2"/>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1598" w:type="dxa"/>
            <w:gridSpan w:val="2"/>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836" w:type="dxa"/>
            <w:gridSpan w:val="2"/>
          </w:tcPr>
          <w:p>
            <w:pPr>
              <w:pStyle w:val="6"/>
              <w:keepNext w:val="0"/>
              <w:keepLines w:val="0"/>
              <w:pageBreakBefore w:val="0"/>
              <w:widowControl w:val="0"/>
              <w:kinsoku/>
              <w:wordWrap/>
              <w:overflowPunct/>
              <w:topLinePunct w:val="0"/>
              <w:autoSpaceDE w:val="0"/>
              <w:autoSpaceDN w:val="0"/>
              <w:bidi w:val="0"/>
              <w:adjustRightInd/>
              <w:snapToGrid/>
              <w:spacing w:line="150" w:lineRule="exact"/>
              <w:ind w:left="8"/>
              <w:jc w:val="center"/>
              <w:textAlignment w:val="auto"/>
              <w:rPr>
                <w:rFonts w:hint="eastAsia" w:ascii="宋体" w:hAnsi="宋体" w:eastAsia="宋体" w:cs="宋体"/>
                <w:b w:val="0"/>
                <w:bCs w:val="0"/>
                <w:sz w:val="13"/>
                <w:szCs w:val="13"/>
              </w:rPr>
            </w:pPr>
            <w:r>
              <w:rPr>
                <w:rFonts w:hint="eastAsia" w:ascii="宋体" w:hAnsi="宋体" w:eastAsia="宋体" w:cs="宋体"/>
                <w:b w:val="0"/>
                <w:bCs w:val="0"/>
                <w:w w:val="98"/>
                <w:sz w:val="13"/>
                <w:szCs w:val="13"/>
              </w:rPr>
              <w:t>—</w:t>
            </w:r>
          </w:p>
        </w:tc>
        <w:tc>
          <w:tcPr>
            <w:tcW w:w="742" w:type="dxa"/>
            <w:gridSpan w:val="2"/>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1219" w:type="dxa"/>
          </w:tcPr>
          <w:p>
            <w:pPr>
              <w:pStyle w:val="6"/>
              <w:keepNext w:val="0"/>
              <w:keepLines w:val="0"/>
              <w:pageBreakBefore w:val="0"/>
              <w:widowControl w:val="0"/>
              <w:kinsoku/>
              <w:wordWrap/>
              <w:overflowPunct/>
              <w:topLinePunct w:val="0"/>
              <w:autoSpaceDE w:val="0"/>
              <w:autoSpaceDN w:val="0"/>
              <w:bidi w:val="0"/>
              <w:adjustRightInd/>
              <w:snapToGrid/>
              <w:spacing w:line="150" w:lineRule="exact"/>
              <w:ind w:right="497"/>
              <w:jc w:val="center"/>
              <w:textAlignment w:val="auto"/>
              <w:rPr>
                <w:rFonts w:hint="eastAsia" w:ascii="宋体" w:hAnsi="宋体" w:eastAsia="宋体" w:cs="宋体"/>
                <w:b w:val="0"/>
                <w:bCs w:val="0"/>
                <w:sz w:val="13"/>
                <w:szCs w:val="13"/>
              </w:rPr>
            </w:pPr>
            <w:r>
              <w:rPr>
                <w:rFonts w:hint="eastAsia" w:ascii="宋体" w:hAnsi="宋体" w:eastAsia="宋体" w:cs="宋体"/>
                <w:b w:val="0"/>
                <w:bCs w:val="0"/>
                <w:w w:val="98"/>
                <w:sz w:val="13"/>
                <w:szCs w:val="1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495" w:type="dxa"/>
            <w:vMerge w:val="restart"/>
          </w:tcPr>
          <w:p>
            <w:pPr>
              <w:pStyle w:val="6"/>
              <w:keepNext w:val="0"/>
              <w:keepLines w:val="0"/>
              <w:pageBreakBefore w:val="0"/>
              <w:widowControl w:val="0"/>
              <w:kinsoku/>
              <w:wordWrap/>
              <w:overflowPunct/>
              <w:topLinePunct w:val="0"/>
              <w:autoSpaceDE w:val="0"/>
              <w:autoSpaceDN w:val="0"/>
              <w:bidi w:val="0"/>
              <w:adjustRightInd/>
              <w:snapToGrid/>
              <w:spacing w:before="11" w:line="150" w:lineRule="exact"/>
              <w:jc w:val="center"/>
              <w:textAlignment w:val="auto"/>
              <w:rPr>
                <w:rFonts w:hint="eastAsia" w:ascii="宋体" w:hAnsi="宋体" w:eastAsia="宋体" w:cs="宋体"/>
                <w:b w:val="0"/>
                <w:bCs w:val="0"/>
                <w:sz w:val="13"/>
                <w:szCs w:val="13"/>
              </w:rPr>
            </w:pPr>
          </w:p>
          <w:p>
            <w:pPr>
              <w:pStyle w:val="6"/>
              <w:keepNext w:val="0"/>
              <w:keepLines w:val="0"/>
              <w:pageBreakBefore w:val="0"/>
              <w:widowControl w:val="0"/>
              <w:kinsoku/>
              <w:wordWrap/>
              <w:overflowPunct/>
              <w:topLinePunct w:val="0"/>
              <w:autoSpaceDE w:val="0"/>
              <w:autoSpaceDN w:val="0"/>
              <w:bidi w:val="0"/>
              <w:adjustRightInd/>
              <w:snapToGrid/>
              <w:spacing w:line="150" w:lineRule="exact"/>
              <w:ind w:left="85" w:right="83"/>
              <w:jc w:val="center"/>
              <w:textAlignment w:val="auto"/>
              <w:rPr>
                <w:rFonts w:hint="eastAsia" w:ascii="宋体" w:hAnsi="宋体" w:eastAsia="宋体" w:cs="宋体"/>
                <w:b w:val="0"/>
                <w:bCs w:val="0"/>
                <w:sz w:val="13"/>
                <w:szCs w:val="13"/>
              </w:rPr>
            </w:pPr>
            <w:r>
              <w:rPr>
                <w:rFonts w:hint="eastAsia" w:ascii="宋体" w:hAnsi="宋体" w:eastAsia="宋体" w:cs="宋体"/>
                <w:b w:val="0"/>
                <w:bCs w:val="0"/>
                <w:w w:val="95"/>
                <w:sz w:val="13"/>
                <w:szCs w:val="13"/>
              </w:rPr>
              <w:t>年度总体目标</w:t>
            </w:r>
          </w:p>
        </w:tc>
        <w:tc>
          <w:tcPr>
            <w:tcW w:w="4789" w:type="dxa"/>
            <w:gridSpan w:val="6"/>
          </w:tcPr>
          <w:p>
            <w:pPr>
              <w:pStyle w:val="6"/>
              <w:keepNext w:val="0"/>
              <w:keepLines w:val="0"/>
              <w:pageBreakBefore w:val="0"/>
              <w:widowControl w:val="0"/>
              <w:kinsoku/>
              <w:wordWrap/>
              <w:overflowPunct/>
              <w:topLinePunct w:val="0"/>
              <w:autoSpaceDE w:val="0"/>
              <w:autoSpaceDN w:val="0"/>
              <w:bidi w:val="0"/>
              <w:adjustRightInd/>
              <w:snapToGrid/>
              <w:spacing w:line="150" w:lineRule="exact"/>
              <w:ind w:left="1983" w:right="1981"/>
              <w:jc w:val="center"/>
              <w:textAlignment w:val="auto"/>
              <w:rPr>
                <w:rFonts w:hint="eastAsia" w:ascii="宋体" w:hAnsi="宋体" w:eastAsia="宋体" w:cs="宋体"/>
                <w:b w:val="0"/>
                <w:bCs w:val="0"/>
                <w:sz w:val="13"/>
                <w:szCs w:val="13"/>
              </w:rPr>
            </w:pPr>
          </w:p>
          <w:p>
            <w:pPr>
              <w:pStyle w:val="6"/>
              <w:keepNext w:val="0"/>
              <w:keepLines w:val="0"/>
              <w:pageBreakBefore w:val="0"/>
              <w:widowControl w:val="0"/>
              <w:kinsoku/>
              <w:wordWrap/>
              <w:overflowPunct/>
              <w:topLinePunct w:val="0"/>
              <w:autoSpaceDE w:val="0"/>
              <w:autoSpaceDN w:val="0"/>
              <w:bidi w:val="0"/>
              <w:adjustRightInd/>
              <w:snapToGrid/>
              <w:spacing w:line="150" w:lineRule="exact"/>
              <w:ind w:left="1983" w:right="1981"/>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预期目标</w:t>
            </w:r>
          </w:p>
        </w:tc>
        <w:tc>
          <w:tcPr>
            <w:tcW w:w="4395" w:type="dxa"/>
            <w:gridSpan w:val="7"/>
          </w:tcPr>
          <w:p>
            <w:pPr>
              <w:pStyle w:val="6"/>
              <w:keepNext w:val="0"/>
              <w:keepLines w:val="0"/>
              <w:pageBreakBefore w:val="0"/>
              <w:widowControl w:val="0"/>
              <w:kinsoku/>
              <w:wordWrap/>
              <w:overflowPunct/>
              <w:topLinePunct w:val="0"/>
              <w:autoSpaceDE w:val="0"/>
              <w:autoSpaceDN w:val="0"/>
              <w:bidi w:val="0"/>
              <w:adjustRightInd/>
              <w:snapToGrid/>
              <w:spacing w:line="150" w:lineRule="exact"/>
              <w:ind w:left="1646" w:right="1637"/>
              <w:jc w:val="center"/>
              <w:textAlignment w:val="auto"/>
              <w:rPr>
                <w:rFonts w:hint="eastAsia" w:ascii="宋体" w:hAnsi="宋体" w:eastAsia="宋体" w:cs="宋体"/>
                <w:b w:val="0"/>
                <w:bCs w:val="0"/>
                <w:sz w:val="13"/>
                <w:szCs w:val="13"/>
              </w:rPr>
            </w:pPr>
          </w:p>
          <w:p>
            <w:pPr>
              <w:pStyle w:val="6"/>
              <w:keepNext w:val="0"/>
              <w:keepLines w:val="0"/>
              <w:pageBreakBefore w:val="0"/>
              <w:widowControl w:val="0"/>
              <w:kinsoku/>
              <w:wordWrap/>
              <w:overflowPunct/>
              <w:topLinePunct w:val="0"/>
              <w:autoSpaceDE w:val="0"/>
              <w:autoSpaceDN w:val="0"/>
              <w:bidi w:val="0"/>
              <w:adjustRightInd/>
              <w:snapToGrid/>
              <w:spacing w:line="150" w:lineRule="exact"/>
              <w:ind w:left="1646" w:right="1637"/>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49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4789" w:type="dxa"/>
            <w:gridSpan w:val="6"/>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both"/>
              <w:textAlignment w:val="auto"/>
              <w:rPr>
                <w:rFonts w:hint="eastAsia" w:asciiTheme="majorEastAsia" w:hAnsiTheme="majorEastAsia" w:eastAsiaTheme="majorEastAsia" w:cstheme="majorEastAsia"/>
                <w:b w:val="0"/>
                <w:bCs w:val="0"/>
                <w:sz w:val="13"/>
                <w:szCs w:val="13"/>
              </w:rPr>
            </w:pPr>
            <w:r>
              <w:rPr>
                <w:rFonts w:hint="eastAsia" w:asciiTheme="majorEastAsia" w:hAnsiTheme="majorEastAsia" w:eastAsiaTheme="majorEastAsia" w:cstheme="majorEastAsia"/>
                <w:b w:val="0"/>
                <w:bCs/>
                <w:sz w:val="13"/>
                <w:szCs w:val="13"/>
                <w:lang w:eastAsia="zh-CN"/>
              </w:rPr>
              <w:t>做好机构编制实名制管理系统日常维护、全市事业单位法人登记管理、市直机关事业单位网上名称管理等工作，实现全市机关事业单位电子编制证全覆盖。持续深化全市事业单位编制周转池试点工作，</w:t>
            </w:r>
            <w:r>
              <w:rPr>
                <w:rFonts w:hint="eastAsia" w:asciiTheme="majorEastAsia" w:hAnsiTheme="majorEastAsia" w:eastAsiaTheme="majorEastAsia" w:cstheme="majorEastAsia"/>
                <w:b w:val="0"/>
                <w:bCs/>
                <w:sz w:val="13"/>
                <w:szCs w:val="13"/>
                <w:lang w:val="en-US" w:eastAsia="zh-CN"/>
              </w:rPr>
              <w:t>统筹推进重点行业领域体制机制改革</w:t>
            </w:r>
            <w:r>
              <w:rPr>
                <w:rFonts w:hint="eastAsia" w:asciiTheme="majorEastAsia" w:hAnsiTheme="majorEastAsia" w:eastAsiaTheme="majorEastAsia" w:cstheme="majorEastAsia"/>
                <w:b w:val="0"/>
                <w:bCs/>
                <w:sz w:val="13"/>
                <w:szCs w:val="13"/>
                <w:lang w:eastAsia="zh-CN"/>
              </w:rPr>
              <w:t>，定期开展机构编制事项监督检查，</w:t>
            </w:r>
            <w:r>
              <w:rPr>
                <w:rFonts w:hint="eastAsia" w:asciiTheme="majorEastAsia" w:hAnsiTheme="majorEastAsia" w:eastAsiaTheme="majorEastAsia" w:cstheme="majorEastAsia"/>
                <w:b w:val="0"/>
                <w:bCs/>
                <w:sz w:val="13"/>
                <w:szCs w:val="13"/>
                <w:lang w:val="en-US" w:eastAsia="zh-CN"/>
              </w:rPr>
              <w:t>不断提升法治建设水平和资源配置效率，为全面建设社会主义现代化幸福美好新平凉提供坚实的机构编制保障。</w:t>
            </w:r>
          </w:p>
        </w:tc>
        <w:tc>
          <w:tcPr>
            <w:tcW w:w="4395" w:type="dxa"/>
            <w:gridSpan w:val="7"/>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both"/>
              <w:textAlignment w:val="auto"/>
              <w:rPr>
                <w:rFonts w:hint="eastAsia" w:asciiTheme="majorEastAsia" w:hAnsiTheme="majorEastAsia" w:eastAsiaTheme="majorEastAsia" w:cstheme="majorEastAsia"/>
                <w:b w:val="0"/>
                <w:bCs w:val="0"/>
                <w:sz w:val="13"/>
                <w:szCs w:val="13"/>
                <w:lang w:val="en-US" w:eastAsia="zh-CN"/>
              </w:rPr>
            </w:pPr>
          </w:p>
          <w:p>
            <w:pPr>
              <w:pStyle w:val="6"/>
              <w:keepNext w:val="0"/>
              <w:keepLines w:val="0"/>
              <w:pageBreakBefore w:val="0"/>
              <w:widowControl w:val="0"/>
              <w:kinsoku/>
              <w:wordWrap/>
              <w:overflowPunct/>
              <w:topLinePunct w:val="0"/>
              <w:autoSpaceDE w:val="0"/>
              <w:autoSpaceDN w:val="0"/>
              <w:bidi w:val="0"/>
              <w:adjustRightInd/>
              <w:snapToGrid/>
              <w:spacing w:line="150" w:lineRule="exact"/>
              <w:jc w:val="both"/>
              <w:textAlignment w:val="auto"/>
              <w:rPr>
                <w:rFonts w:hint="eastAsia" w:asciiTheme="majorEastAsia" w:hAnsiTheme="majorEastAsia" w:eastAsiaTheme="majorEastAsia" w:cstheme="majorEastAsia"/>
                <w:b w:val="0"/>
                <w:bCs w:val="0"/>
                <w:sz w:val="13"/>
                <w:szCs w:val="13"/>
                <w:lang w:val="en-US" w:eastAsia="zh-CN"/>
              </w:rPr>
            </w:pPr>
            <w:r>
              <w:rPr>
                <w:rFonts w:hint="eastAsia" w:asciiTheme="majorEastAsia" w:hAnsiTheme="majorEastAsia" w:eastAsiaTheme="majorEastAsia" w:cstheme="majorEastAsia"/>
                <w:b w:val="0"/>
                <w:bCs w:val="0"/>
                <w:sz w:val="13"/>
                <w:szCs w:val="13"/>
                <w:lang w:val="en-US" w:eastAsia="zh-CN"/>
              </w:rPr>
              <w:t>2023年，市委编办在市委、市委编委的坚强领导下，深入学习贯彻习近平新时代中国特色社会主义思想和党的二十大精神，坚持和加强党对机构编制工作的集中统一领导，扎实推进重点领域体制机制改革和机构编制创新管理，铆足劲真抓实干、拉满弓奋力攻坚，各项工作实现新突破、取得新成效，为全市经济社会高质量发展提供了坚强有力的体制机制保障。</w:t>
            </w:r>
          </w:p>
          <w:p>
            <w:pPr>
              <w:pStyle w:val="6"/>
              <w:keepNext w:val="0"/>
              <w:keepLines w:val="0"/>
              <w:pageBreakBefore w:val="0"/>
              <w:widowControl w:val="0"/>
              <w:kinsoku/>
              <w:wordWrap/>
              <w:overflowPunct/>
              <w:topLinePunct w:val="0"/>
              <w:autoSpaceDE w:val="0"/>
              <w:autoSpaceDN w:val="0"/>
              <w:bidi w:val="0"/>
              <w:adjustRightInd/>
              <w:snapToGrid/>
              <w:spacing w:line="150" w:lineRule="exact"/>
              <w:jc w:val="both"/>
              <w:textAlignment w:val="auto"/>
              <w:rPr>
                <w:rFonts w:hint="eastAsia" w:asciiTheme="majorEastAsia" w:hAnsiTheme="majorEastAsia" w:eastAsiaTheme="majorEastAsia" w:cstheme="majorEastAsia"/>
                <w:b w:val="0"/>
                <w:bCs w:val="0"/>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495" w:type="dxa"/>
            <w:vMerge w:val="restart"/>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p>
            <w:pPr>
              <w:pStyle w:val="6"/>
              <w:keepNext w:val="0"/>
              <w:keepLines w:val="0"/>
              <w:pageBreakBefore w:val="0"/>
              <w:widowControl w:val="0"/>
              <w:kinsoku/>
              <w:wordWrap/>
              <w:overflowPunct/>
              <w:topLinePunct w:val="0"/>
              <w:autoSpaceDE w:val="0"/>
              <w:autoSpaceDN w:val="0"/>
              <w:bidi w:val="0"/>
              <w:adjustRightInd/>
              <w:snapToGrid/>
              <w:spacing w:before="4" w:line="150" w:lineRule="exact"/>
              <w:jc w:val="center"/>
              <w:textAlignment w:val="auto"/>
              <w:rPr>
                <w:rFonts w:hint="eastAsia" w:ascii="宋体" w:hAnsi="宋体" w:eastAsia="宋体" w:cs="宋体"/>
                <w:b w:val="0"/>
                <w:bCs w:val="0"/>
                <w:sz w:val="13"/>
                <w:szCs w:val="13"/>
              </w:rPr>
            </w:pPr>
          </w:p>
          <w:p>
            <w:pPr>
              <w:pStyle w:val="6"/>
              <w:keepNext w:val="0"/>
              <w:keepLines w:val="0"/>
              <w:pageBreakBefore w:val="0"/>
              <w:widowControl w:val="0"/>
              <w:kinsoku/>
              <w:wordWrap/>
              <w:overflowPunct/>
              <w:topLinePunct w:val="0"/>
              <w:autoSpaceDE w:val="0"/>
              <w:autoSpaceDN w:val="0"/>
              <w:bidi w:val="0"/>
              <w:adjustRightInd/>
              <w:snapToGrid/>
              <w:spacing w:before="1" w:line="150" w:lineRule="exact"/>
              <w:ind w:left="159" w:right="157"/>
              <w:jc w:val="center"/>
              <w:textAlignment w:val="auto"/>
              <w:rPr>
                <w:rFonts w:hint="eastAsia" w:ascii="宋体" w:hAnsi="宋体" w:eastAsia="宋体" w:cs="宋体"/>
                <w:b w:val="0"/>
                <w:bCs w:val="0"/>
                <w:sz w:val="13"/>
                <w:szCs w:val="13"/>
              </w:rPr>
            </w:pPr>
            <w:r>
              <w:rPr>
                <w:sz w:val="13"/>
              </w:rPr>
              <mc:AlternateContent>
                <mc:Choice Requires="wps">
                  <w:drawing>
                    <wp:anchor distT="0" distB="0" distL="114300" distR="114300" simplePos="0" relativeHeight="251659264" behindDoc="0" locked="0" layoutInCell="1" allowOverlap="1">
                      <wp:simplePos x="0" y="0"/>
                      <wp:positionH relativeFrom="column">
                        <wp:posOffset>309245</wp:posOffset>
                      </wp:positionH>
                      <wp:positionV relativeFrom="paragraph">
                        <wp:posOffset>1371600</wp:posOffset>
                      </wp:positionV>
                      <wp:extent cx="546100" cy="1270"/>
                      <wp:effectExtent l="0" t="0" r="0" b="0"/>
                      <wp:wrapNone/>
                      <wp:docPr id="1" name="直接连接符 1"/>
                      <wp:cNvGraphicFramePr/>
                      <a:graphic xmlns:a="http://schemas.openxmlformats.org/drawingml/2006/main">
                        <a:graphicData uri="http://schemas.microsoft.com/office/word/2010/wordprocessingShape">
                          <wps:wsp>
                            <wps:cNvCnPr/>
                            <wps:spPr>
                              <a:xfrm flipV="1">
                                <a:off x="1109980" y="5837555"/>
                                <a:ext cx="546100" cy="1270"/>
                              </a:xfrm>
                              <a:prstGeom prst="line">
                                <a:avLst/>
                              </a:prstGeom>
                              <a:ln w="508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4.35pt;margin-top:108pt;height:0.1pt;width:43pt;z-index:251659264;mso-width-relative:page;mso-height-relative:page;" filled="f" stroked="t" coordsize="21600,21600" o:gfxdata="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YR5UodoAAAAKAQAADwAAAAAAAAAB&#10;ACAAAAA4AAAAZHJzL2Rvd25yZXYueG1sUEsBAhQAFAAAAAgAh07iQMwZvJf4AQAAyQMAAA4AAAAA&#10;AAAAAQAgAAAAPwEAAGRycy9lMm9Eb2MueG1sUEsFBgAAAAAGAAYAWQEAAKkFAAAAAA==&#10;">
                      <v:fill on="f" focussize="0,0"/>
                      <v:stroke weight="0.4pt" color="#000000 [3213]" miterlimit="8" joinstyle="miter"/>
                      <v:imagedata o:title=""/>
                      <o:lock v:ext="edit" aspectratio="f"/>
                    </v:line>
                  </w:pict>
                </mc:Fallback>
              </mc:AlternateContent>
            </w:r>
            <w:r>
              <w:rPr>
                <w:rFonts w:hint="eastAsia" w:ascii="宋体" w:hAnsi="宋体" w:eastAsia="宋体" w:cs="宋体"/>
                <w:b w:val="0"/>
                <w:bCs w:val="0"/>
                <w:sz w:val="13"/>
                <w:szCs w:val="13"/>
              </w:rPr>
              <w:t>绩效指标</w:t>
            </w:r>
          </w:p>
        </w:tc>
        <w:tc>
          <w:tcPr>
            <w:tcW w:w="847" w:type="dxa"/>
          </w:tcPr>
          <w:p>
            <w:pPr>
              <w:pStyle w:val="6"/>
              <w:keepNext w:val="0"/>
              <w:keepLines w:val="0"/>
              <w:pageBreakBefore w:val="0"/>
              <w:widowControl w:val="0"/>
              <w:kinsoku/>
              <w:wordWrap/>
              <w:overflowPunct/>
              <w:topLinePunct w:val="0"/>
              <w:autoSpaceDE w:val="0"/>
              <w:autoSpaceDN w:val="0"/>
              <w:bidi w:val="0"/>
              <w:adjustRightInd/>
              <w:snapToGrid/>
              <w:spacing w:before="32" w:line="150" w:lineRule="exact"/>
              <w:ind w:left="110"/>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一级指标</w:t>
            </w:r>
          </w:p>
        </w:tc>
        <w:tc>
          <w:tcPr>
            <w:tcW w:w="683" w:type="dxa"/>
          </w:tcPr>
          <w:p>
            <w:pPr>
              <w:pStyle w:val="6"/>
              <w:keepNext w:val="0"/>
              <w:keepLines w:val="0"/>
              <w:pageBreakBefore w:val="0"/>
              <w:widowControl w:val="0"/>
              <w:kinsoku/>
              <w:wordWrap/>
              <w:overflowPunct/>
              <w:topLinePunct w:val="0"/>
              <w:autoSpaceDE w:val="0"/>
              <w:autoSpaceDN w:val="0"/>
              <w:bidi w:val="0"/>
              <w:adjustRightInd/>
              <w:snapToGrid/>
              <w:spacing w:before="32" w:line="150" w:lineRule="exact"/>
              <w:ind w:left="28"/>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二级指标</w:t>
            </w:r>
          </w:p>
        </w:tc>
        <w:tc>
          <w:tcPr>
            <w:tcW w:w="2231" w:type="dxa"/>
            <w:gridSpan w:val="3"/>
          </w:tcPr>
          <w:p>
            <w:pPr>
              <w:pStyle w:val="6"/>
              <w:keepNext w:val="0"/>
              <w:keepLines w:val="0"/>
              <w:pageBreakBefore w:val="0"/>
              <w:widowControl w:val="0"/>
              <w:kinsoku/>
              <w:wordWrap/>
              <w:overflowPunct/>
              <w:topLinePunct w:val="0"/>
              <w:autoSpaceDE w:val="0"/>
              <w:autoSpaceDN w:val="0"/>
              <w:bidi w:val="0"/>
              <w:adjustRightInd/>
              <w:snapToGrid/>
              <w:spacing w:before="24" w:line="150" w:lineRule="exact"/>
              <w:ind w:left="756" w:right="745"/>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三级指标</w:t>
            </w:r>
          </w:p>
        </w:tc>
        <w:tc>
          <w:tcPr>
            <w:tcW w:w="1028" w:type="dxa"/>
          </w:tcPr>
          <w:p>
            <w:pPr>
              <w:pStyle w:val="6"/>
              <w:keepNext w:val="0"/>
              <w:keepLines w:val="0"/>
              <w:pageBreakBefore w:val="0"/>
              <w:widowControl w:val="0"/>
              <w:kinsoku/>
              <w:wordWrap/>
              <w:overflowPunct/>
              <w:topLinePunct w:val="0"/>
              <w:autoSpaceDE w:val="0"/>
              <w:autoSpaceDN w:val="0"/>
              <w:bidi w:val="0"/>
              <w:adjustRightInd/>
              <w:snapToGrid/>
              <w:spacing w:before="32" w:line="150" w:lineRule="exact"/>
              <w:ind w:left="120"/>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年度指标值</w:t>
            </w:r>
          </w:p>
        </w:tc>
        <w:tc>
          <w:tcPr>
            <w:tcW w:w="949" w:type="dxa"/>
          </w:tcPr>
          <w:p>
            <w:pPr>
              <w:pStyle w:val="6"/>
              <w:keepNext w:val="0"/>
              <w:keepLines w:val="0"/>
              <w:pageBreakBefore w:val="0"/>
              <w:widowControl w:val="0"/>
              <w:kinsoku/>
              <w:wordWrap/>
              <w:overflowPunct/>
              <w:topLinePunct w:val="0"/>
              <w:autoSpaceDE w:val="0"/>
              <w:autoSpaceDN w:val="0"/>
              <w:bidi w:val="0"/>
              <w:adjustRightInd/>
              <w:snapToGrid/>
              <w:spacing w:before="32" w:line="150" w:lineRule="exact"/>
              <w:ind w:left="88"/>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实际完成值</w:t>
            </w:r>
          </w:p>
        </w:tc>
        <w:tc>
          <w:tcPr>
            <w:tcW w:w="733" w:type="dxa"/>
            <w:gridSpan w:val="2"/>
          </w:tcPr>
          <w:p>
            <w:pPr>
              <w:pStyle w:val="6"/>
              <w:keepNext w:val="0"/>
              <w:keepLines w:val="0"/>
              <w:pageBreakBefore w:val="0"/>
              <w:widowControl w:val="0"/>
              <w:kinsoku/>
              <w:wordWrap/>
              <w:overflowPunct/>
              <w:topLinePunct w:val="0"/>
              <w:autoSpaceDE w:val="0"/>
              <w:autoSpaceDN w:val="0"/>
              <w:bidi w:val="0"/>
              <w:adjustRightInd/>
              <w:snapToGrid/>
              <w:spacing w:before="24" w:line="150" w:lineRule="exact"/>
              <w:ind w:left="204"/>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分值</w:t>
            </w:r>
          </w:p>
        </w:tc>
        <w:tc>
          <w:tcPr>
            <w:tcW w:w="844" w:type="dxa"/>
            <w:gridSpan w:val="2"/>
          </w:tcPr>
          <w:p>
            <w:pPr>
              <w:pStyle w:val="6"/>
              <w:keepNext w:val="0"/>
              <w:keepLines w:val="0"/>
              <w:pageBreakBefore w:val="0"/>
              <w:widowControl w:val="0"/>
              <w:kinsoku/>
              <w:wordWrap/>
              <w:overflowPunct/>
              <w:topLinePunct w:val="0"/>
              <w:autoSpaceDE w:val="0"/>
              <w:autoSpaceDN w:val="0"/>
              <w:bidi w:val="0"/>
              <w:adjustRightInd/>
              <w:snapToGrid/>
              <w:spacing w:before="24" w:line="150" w:lineRule="exact"/>
              <w:ind w:left="262"/>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得分</w:t>
            </w:r>
          </w:p>
        </w:tc>
        <w:tc>
          <w:tcPr>
            <w:tcW w:w="1869" w:type="dxa"/>
            <w:gridSpan w:val="2"/>
          </w:tcPr>
          <w:p>
            <w:pPr>
              <w:pStyle w:val="6"/>
              <w:keepNext w:val="0"/>
              <w:keepLines w:val="0"/>
              <w:pageBreakBefore w:val="0"/>
              <w:widowControl w:val="0"/>
              <w:kinsoku/>
              <w:wordWrap/>
              <w:overflowPunct/>
              <w:topLinePunct w:val="0"/>
              <w:autoSpaceDE w:val="0"/>
              <w:autoSpaceDN w:val="0"/>
              <w:bidi w:val="0"/>
              <w:adjustRightInd/>
              <w:snapToGrid/>
              <w:spacing w:before="24" w:line="150" w:lineRule="exact"/>
              <w:ind w:left="82"/>
              <w:jc w:val="center"/>
              <w:textAlignment w:val="auto"/>
              <w:rPr>
                <w:rFonts w:hint="eastAsia" w:ascii="宋体" w:hAnsi="宋体" w:eastAsia="宋体" w:cs="宋体"/>
                <w:b w:val="0"/>
                <w:bCs w:val="0"/>
                <w:sz w:val="13"/>
                <w:szCs w:val="13"/>
                <w:lang w:eastAsia="zh-CN"/>
              </w:rPr>
            </w:pPr>
            <w:r>
              <w:rPr>
                <w:rFonts w:hint="eastAsia" w:ascii="宋体" w:hAnsi="宋体" w:eastAsia="宋体" w:cs="宋体"/>
                <w:b w:val="0"/>
                <w:bCs w:val="0"/>
                <w:sz w:val="13"/>
                <w:szCs w:val="13"/>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0" w:hRule="atLeast"/>
        </w:trPr>
        <w:tc>
          <w:tcPr>
            <w:tcW w:w="49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eastAsia="zh-CN"/>
              </w:rPr>
            </w:pPr>
          </w:p>
        </w:tc>
        <w:tc>
          <w:tcPr>
            <w:tcW w:w="847" w:type="dxa"/>
            <w:vMerge w:val="restart"/>
            <w:vAlign w:val="top"/>
          </w:tcPr>
          <w:p>
            <w:pPr>
              <w:pStyle w:val="6"/>
              <w:keepNext w:val="0"/>
              <w:keepLines w:val="0"/>
              <w:pageBreakBefore w:val="0"/>
              <w:widowControl w:val="0"/>
              <w:kinsoku/>
              <w:wordWrap/>
              <w:overflowPunct/>
              <w:topLinePunct w:val="0"/>
              <w:autoSpaceDE w:val="0"/>
              <w:autoSpaceDN w:val="0"/>
              <w:bidi w:val="0"/>
              <w:adjustRightInd/>
              <w:snapToGrid/>
              <w:spacing w:line="150" w:lineRule="exact"/>
              <w:jc w:val="both"/>
              <w:textAlignment w:val="auto"/>
              <w:rPr>
                <w:rFonts w:hint="eastAsia"/>
              </w:rPr>
            </w:pPr>
          </w:p>
          <w:p>
            <w:pPr>
              <w:bidi w:val="0"/>
              <w:rPr>
                <w:rFonts w:hint="eastAsia"/>
              </w:rPr>
            </w:pPr>
          </w:p>
          <w:p>
            <w:pPr>
              <w:jc w:val="center"/>
              <w:rPr>
                <w:rFonts w:hint="eastAsia" w:ascii="宋体" w:hAnsi="宋体" w:eastAsia="宋体" w:cs="宋体"/>
                <w:b w:val="0"/>
                <w:bCs w:val="0"/>
                <w:sz w:val="13"/>
                <w:szCs w:val="13"/>
                <w:lang w:val="en-US" w:eastAsia="en-US"/>
              </w:rPr>
            </w:pPr>
            <w:r>
              <w:rPr>
                <w:rFonts w:hint="eastAsia" w:ascii="宋体" w:hAnsi="宋体" w:eastAsia="宋体" w:cs="宋体"/>
                <w:b w:val="0"/>
                <w:bCs w:val="0"/>
                <w:sz w:val="13"/>
                <w:szCs w:val="13"/>
                <w:lang w:val="en-US" w:eastAsia="en-US"/>
              </w:rPr>
              <w:t>产出指标</w:t>
            </w:r>
          </w:p>
          <w:p>
            <w:pPr>
              <w:bidi w:val="0"/>
              <w:ind w:firstLine="592" w:firstLineChars="0"/>
              <w:jc w:val="left"/>
              <w:rPr>
                <w:rFonts w:hint="eastAsia"/>
              </w:rPr>
            </w:pPr>
          </w:p>
          <w:p>
            <w:pPr>
              <w:pStyle w:val="3"/>
              <w:rPr>
                <w:rFonts w:hint="eastAsia"/>
              </w:rPr>
            </w:pPr>
          </w:p>
          <w:p>
            <w:pPr>
              <w:rPr>
                <w:rFonts w:hint="eastAsia" w:ascii="宋体" w:hAnsi="宋体" w:eastAsia="宋体" w:cs="宋体"/>
                <w:b w:val="0"/>
                <w:bCs w:val="0"/>
                <w:sz w:val="13"/>
                <w:szCs w:val="13"/>
              </w:rPr>
            </w:pPr>
          </w:p>
          <w:p>
            <w:pPr>
              <w:rPr>
                <w:rFonts w:hint="eastAsia" w:ascii="宋体" w:hAnsi="宋体" w:eastAsia="宋体" w:cs="宋体"/>
                <w:b w:val="0"/>
                <w:bCs w:val="0"/>
                <w:sz w:val="13"/>
                <w:szCs w:val="13"/>
              </w:rPr>
            </w:pPr>
          </w:p>
          <w:p>
            <w:pPr>
              <w:rPr>
                <w:rFonts w:hint="eastAsia" w:ascii="宋体" w:hAnsi="宋体" w:eastAsia="宋体" w:cs="宋体"/>
                <w:b w:val="0"/>
                <w:bCs w:val="0"/>
                <w:sz w:val="13"/>
                <w:szCs w:val="13"/>
              </w:rPr>
            </w:pPr>
          </w:p>
          <w:p>
            <w:pPr>
              <w:rPr>
                <w:rFonts w:hint="eastAsia" w:ascii="宋体" w:hAnsi="宋体" w:eastAsia="宋体" w:cs="宋体"/>
                <w:b w:val="0"/>
                <w:bCs w:val="0"/>
                <w:sz w:val="13"/>
                <w:szCs w:val="13"/>
              </w:rPr>
            </w:pPr>
          </w:p>
          <w:p>
            <w:pPr>
              <w:pStyle w:val="3"/>
              <w:rPr>
                <w:rFonts w:hint="eastAsia"/>
              </w:rPr>
            </w:pPr>
          </w:p>
          <w:p>
            <w:pPr>
              <w:rPr>
                <w:rFonts w:hint="eastAsia"/>
              </w:rPr>
            </w:pPr>
          </w:p>
          <w:p>
            <w:pPr>
              <w:jc w:val="center"/>
              <w:rPr>
                <w:rFonts w:hint="eastAsia"/>
              </w:rPr>
            </w:pPr>
            <w:r>
              <w:rPr>
                <w:rFonts w:hint="eastAsia" w:ascii="宋体" w:hAnsi="宋体" w:eastAsia="宋体" w:cs="宋体"/>
                <w:b w:val="0"/>
                <w:bCs w:val="0"/>
                <w:sz w:val="13"/>
                <w:szCs w:val="13"/>
              </w:rPr>
              <w:t>效益指标</w:t>
            </w:r>
          </w:p>
        </w:tc>
        <w:tc>
          <w:tcPr>
            <w:tcW w:w="683" w:type="dxa"/>
            <w:vMerge w:val="restart"/>
            <w:vAlign w:val="center"/>
          </w:tcPr>
          <w:p>
            <w:pPr>
              <w:pStyle w:val="6"/>
              <w:keepNext w:val="0"/>
              <w:keepLines w:val="0"/>
              <w:pageBreakBefore w:val="0"/>
              <w:widowControl w:val="0"/>
              <w:kinsoku/>
              <w:wordWrap/>
              <w:overflowPunct/>
              <w:topLinePunct w:val="0"/>
              <w:autoSpaceDE w:val="0"/>
              <w:autoSpaceDN w:val="0"/>
              <w:bidi w:val="0"/>
              <w:adjustRightInd/>
              <w:snapToGrid/>
              <w:spacing w:before="8" w:line="150" w:lineRule="exact"/>
              <w:jc w:val="center"/>
              <w:textAlignment w:val="auto"/>
              <w:rPr>
                <w:rFonts w:hint="eastAsia" w:ascii="宋体" w:hAnsi="宋体" w:eastAsia="宋体" w:cs="宋体"/>
                <w:b w:val="0"/>
                <w:bCs w:val="0"/>
                <w:sz w:val="13"/>
                <w:szCs w:val="13"/>
              </w:rPr>
            </w:pPr>
          </w:p>
          <w:p>
            <w:pPr>
              <w:pStyle w:val="6"/>
              <w:keepNext w:val="0"/>
              <w:keepLines w:val="0"/>
              <w:pageBreakBefore w:val="0"/>
              <w:widowControl w:val="0"/>
              <w:kinsoku/>
              <w:wordWrap/>
              <w:overflowPunct/>
              <w:topLinePunct w:val="0"/>
              <w:autoSpaceDE w:val="0"/>
              <w:autoSpaceDN w:val="0"/>
              <w:bidi w:val="0"/>
              <w:adjustRightInd/>
              <w:snapToGrid/>
              <w:spacing w:line="150" w:lineRule="exact"/>
              <w:ind w:left="28"/>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数量指标</w:t>
            </w:r>
          </w:p>
        </w:tc>
        <w:tc>
          <w:tcPr>
            <w:tcW w:w="2231" w:type="dxa"/>
            <w:gridSpan w:val="3"/>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left"/>
              <w:textAlignment w:val="auto"/>
              <w:rPr>
                <w:rFonts w:hint="eastAsia" w:ascii="宋体" w:hAnsi="宋体" w:eastAsia="宋体" w:cs="宋体"/>
                <w:b w:val="0"/>
                <w:bCs w:val="0"/>
                <w:sz w:val="13"/>
                <w:szCs w:val="13"/>
                <w:lang w:eastAsia="zh-CN"/>
              </w:rPr>
            </w:pPr>
            <w:r>
              <w:rPr>
                <w:rFonts w:hint="eastAsia" w:ascii="宋体" w:hAnsi="宋体" w:eastAsia="宋体" w:cs="宋体"/>
                <w:b w:val="0"/>
                <w:bCs w:val="0"/>
                <w:sz w:val="13"/>
                <w:szCs w:val="13"/>
              </w:rPr>
              <w:t>指标1：</w:t>
            </w:r>
            <w:r>
              <w:rPr>
                <w:rFonts w:hint="eastAsia" w:cs="宋体"/>
                <w:b w:val="0"/>
                <w:bCs w:val="0"/>
                <w:sz w:val="13"/>
                <w:szCs w:val="13"/>
                <w:lang w:eastAsia="zh-CN"/>
              </w:rPr>
              <w:t>机构编制工作专题会议次数</w:t>
            </w:r>
          </w:p>
        </w:tc>
        <w:tc>
          <w:tcPr>
            <w:tcW w:w="1028" w:type="dxa"/>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default" w:ascii="宋体" w:hAnsi="宋体" w:eastAsia="宋体" w:cs="宋体"/>
                <w:b w:val="0"/>
                <w:bCs w:val="0"/>
                <w:sz w:val="13"/>
                <w:szCs w:val="13"/>
                <w:lang w:val="en-US" w:eastAsia="zh-CN"/>
              </w:rPr>
            </w:pPr>
            <w:r>
              <w:rPr>
                <w:rFonts w:hint="eastAsia" w:ascii="东文宋体" w:hAnsi="东文宋体" w:eastAsia="东文宋体" w:cs="东文宋体"/>
                <w:b w:val="0"/>
                <w:bCs w:val="0"/>
                <w:sz w:val="13"/>
                <w:szCs w:val="13"/>
                <w:lang w:eastAsia="zh-CN"/>
              </w:rPr>
              <w:t>≥</w:t>
            </w:r>
            <w:r>
              <w:rPr>
                <w:rFonts w:hint="eastAsia" w:cs="宋体"/>
                <w:b w:val="0"/>
                <w:bCs w:val="0"/>
                <w:sz w:val="13"/>
                <w:szCs w:val="13"/>
                <w:lang w:val="en-US" w:eastAsia="zh-CN"/>
              </w:rPr>
              <w:t>4次</w:t>
            </w:r>
          </w:p>
        </w:tc>
        <w:tc>
          <w:tcPr>
            <w:tcW w:w="949" w:type="dxa"/>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rPr>
            </w:pPr>
            <w:r>
              <w:rPr>
                <w:rFonts w:hint="eastAsia" w:cs="宋体"/>
                <w:b w:val="0"/>
                <w:bCs w:val="0"/>
                <w:sz w:val="13"/>
                <w:szCs w:val="13"/>
                <w:lang w:val="en-US" w:eastAsia="zh-CN"/>
              </w:rPr>
              <w:t>4次</w:t>
            </w:r>
          </w:p>
        </w:tc>
        <w:tc>
          <w:tcPr>
            <w:tcW w:w="733" w:type="dxa"/>
            <w:gridSpan w:val="2"/>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rPr>
            </w:pPr>
            <w:r>
              <w:rPr>
                <w:rFonts w:hint="eastAsia" w:cs="宋体"/>
                <w:b w:val="0"/>
                <w:bCs w:val="0"/>
                <w:sz w:val="13"/>
                <w:szCs w:val="13"/>
                <w:lang w:val="en-US" w:eastAsia="zh-CN"/>
              </w:rPr>
              <w:t>5</w:t>
            </w:r>
          </w:p>
        </w:tc>
        <w:tc>
          <w:tcPr>
            <w:tcW w:w="844"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bidi="ar-SA"/>
              </w:rPr>
            </w:pPr>
            <w:r>
              <w:rPr>
                <w:rFonts w:hint="eastAsia" w:cs="宋体"/>
                <w:b w:val="0"/>
                <w:bCs w:val="0"/>
                <w:sz w:val="13"/>
                <w:szCs w:val="13"/>
                <w:lang w:val="en-US" w:eastAsia="zh-CN"/>
              </w:rPr>
              <w:t>5</w:t>
            </w:r>
          </w:p>
        </w:tc>
        <w:tc>
          <w:tcPr>
            <w:tcW w:w="1869" w:type="dxa"/>
            <w:gridSpan w:val="2"/>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49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847"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68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2231" w:type="dxa"/>
            <w:gridSpan w:val="3"/>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left"/>
              <w:textAlignment w:val="auto"/>
              <w:rPr>
                <w:rFonts w:hint="eastAsia" w:ascii="宋体" w:hAnsi="宋体" w:eastAsia="宋体" w:cs="宋体"/>
                <w:b w:val="0"/>
                <w:bCs w:val="0"/>
                <w:sz w:val="13"/>
                <w:szCs w:val="13"/>
                <w:lang w:eastAsia="zh-CN"/>
              </w:rPr>
            </w:pPr>
            <w:r>
              <w:rPr>
                <w:rFonts w:hint="eastAsia" w:ascii="宋体" w:hAnsi="宋体" w:eastAsia="宋体" w:cs="宋体"/>
                <w:b w:val="0"/>
                <w:bCs w:val="0"/>
                <w:sz w:val="13"/>
                <w:szCs w:val="13"/>
              </w:rPr>
              <w:t>指标2：</w:t>
            </w:r>
            <w:r>
              <w:rPr>
                <w:rFonts w:hint="eastAsia" w:cs="宋体"/>
                <w:b w:val="0"/>
                <w:bCs w:val="0"/>
                <w:sz w:val="13"/>
                <w:szCs w:val="13"/>
                <w:lang w:eastAsia="zh-CN"/>
              </w:rPr>
              <w:t>机构编制调研报告形成数</w:t>
            </w:r>
          </w:p>
        </w:tc>
        <w:tc>
          <w:tcPr>
            <w:tcW w:w="1028" w:type="dxa"/>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rPr>
            </w:pPr>
            <w:r>
              <w:rPr>
                <w:rFonts w:hint="default" w:ascii="Arial" w:hAnsi="Arial" w:eastAsia="宋体" w:cs="Arial"/>
                <w:b w:val="0"/>
                <w:bCs w:val="0"/>
                <w:sz w:val="13"/>
                <w:szCs w:val="13"/>
              </w:rPr>
              <w:t>≥</w:t>
            </w:r>
            <w:r>
              <w:rPr>
                <w:rFonts w:hint="eastAsia" w:ascii="Arial" w:hAnsi="Arial" w:cs="Arial"/>
                <w:b w:val="0"/>
                <w:bCs w:val="0"/>
                <w:sz w:val="13"/>
                <w:szCs w:val="13"/>
                <w:lang w:val="en-US" w:eastAsia="zh-CN"/>
              </w:rPr>
              <w:t>22篇</w:t>
            </w:r>
          </w:p>
        </w:tc>
        <w:tc>
          <w:tcPr>
            <w:tcW w:w="949" w:type="dxa"/>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rPr>
            </w:pPr>
            <w:r>
              <w:rPr>
                <w:rFonts w:hint="eastAsia" w:cs="宋体"/>
                <w:b w:val="0"/>
                <w:bCs w:val="0"/>
                <w:sz w:val="13"/>
                <w:szCs w:val="13"/>
                <w:lang w:val="en-US" w:eastAsia="zh-CN"/>
              </w:rPr>
              <w:t>26篇</w:t>
            </w:r>
          </w:p>
        </w:tc>
        <w:tc>
          <w:tcPr>
            <w:tcW w:w="733"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rPr>
            </w:pPr>
            <w:r>
              <w:rPr>
                <w:rFonts w:hint="eastAsia" w:cs="宋体"/>
                <w:b w:val="0"/>
                <w:bCs w:val="0"/>
                <w:sz w:val="13"/>
                <w:szCs w:val="13"/>
                <w:lang w:val="en-US" w:eastAsia="zh-CN"/>
              </w:rPr>
              <w:t>5</w:t>
            </w:r>
          </w:p>
        </w:tc>
        <w:tc>
          <w:tcPr>
            <w:tcW w:w="844"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bidi="ar-SA"/>
              </w:rPr>
            </w:pPr>
            <w:r>
              <w:rPr>
                <w:rFonts w:hint="eastAsia" w:cs="宋体"/>
                <w:b w:val="0"/>
                <w:bCs w:val="0"/>
                <w:sz w:val="13"/>
                <w:szCs w:val="13"/>
                <w:lang w:val="en-US" w:eastAsia="zh-CN"/>
              </w:rPr>
              <w:t>5</w:t>
            </w:r>
          </w:p>
        </w:tc>
        <w:tc>
          <w:tcPr>
            <w:tcW w:w="1869" w:type="dxa"/>
            <w:gridSpan w:val="2"/>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49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847"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68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2231" w:type="dxa"/>
            <w:gridSpan w:val="3"/>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left"/>
              <w:textAlignment w:val="auto"/>
              <w:rPr>
                <w:rFonts w:hint="default" w:ascii="宋体" w:hAnsi="宋体" w:eastAsia="宋体" w:cs="宋体"/>
                <w:b w:val="0"/>
                <w:bCs w:val="0"/>
                <w:sz w:val="13"/>
                <w:szCs w:val="13"/>
                <w:lang w:val="en-US" w:eastAsia="zh-CN"/>
              </w:rPr>
            </w:pPr>
            <w:r>
              <w:rPr>
                <w:rFonts w:hint="eastAsia" w:cs="宋体"/>
                <w:b w:val="0"/>
                <w:bCs w:val="0"/>
                <w:sz w:val="13"/>
                <w:szCs w:val="13"/>
                <w:lang w:eastAsia="zh-CN"/>
              </w:rPr>
              <w:t>指标</w:t>
            </w:r>
            <w:r>
              <w:rPr>
                <w:rFonts w:hint="eastAsia" w:cs="宋体"/>
                <w:b w:val="0"/>
                <w:bCs w:val="0"/>
                <w:sz w:val="13"/>
                <w:szCs w:val="13"/>
                <w:lang w:val="en-US" w:eastAsia="zh-CN"/>
              </w:rPr>
              <w:t>3：市级机关事业单位电子编制证使用率</w:t>
            </w:r>
          </w:p>
        </w:tc>
        <w:tc>
          <w:tcPr>
            <w:tcW w:w="1028" w:type="dxa"/>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default" w:ascii="宋体" w:hAnsi="宋体" w:eastAsia="宋体" w:cs="宋体"/>
                <w:b w:val="0"/>
                <w:bCs w:val="0"/>
                <w:sz w:val="13"/>
                <w:szCs w:val="13"/>
                <w:lang w:val="en-US" w:eastAsia="zh-CN"/>
              </w:rPr>
            </w:pPr>
            <w:r>
              <w:rPr>
                <w:rFonts w:hint="default" w:ascii="Arial" w:hAnsi="Arial" w:eastAsia="宋体" w:cs="Arial"/>
                <w:b w:val="0"/>
                <w:bCs w:val="0"/>
                <w:sz w:val="13"/>
                <w:szCs w:val="13"/>
              </w:rPr>
              <w:t>≥</w:t>
            </w:r>
            <w:r>
              <w:rPr>
                <w:rFonts w:hint="eastAsia" w:ascii="Arial" w:hAnsi="Arial" w:cs="Arial"/>
                <w:b w:val="0"/>
                <w:bCs w:val="0"/>
                <w:sz w:val="13"/>
                <w:szCs w:val="13"/>
                <w:lang w:val="en-US" w:eastAsia="zh-CN"/>
              </w:rPr>
              <w:t>10</w:t>
            </w:r>
            <w:r>
              <w:rPr>
                <w:rFonts w:hint="eastAsia" w:cs="宋体"/>
                <w:b w:val="0"/>
                <w:bCs w:val="0"/>
                <w:sz w:val="13"/>
                <w:szCs w:val="13"/>
                <w:lang w:val="en-US" w:eastAsia="zh-CN"/>
              </w:rPr>
              <w:t>0%</w:t>
            </w:r>
          </w:p>
        </w:tc>
        <w:tc>
          <w:tcPr>
            <w:tcW w:w="949" w:type="dxa"/>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default" w:ascii="宋体" w:hAnsi="宋体" w:eastAsia="宋体" w:cs="宋体"/>
                <w:b w:val="0"/>
                <w:bCs w:val="0"/>
                <w:sz w:val="13"/>
                <w:szCs w:val="13"/>
                <w:lang w:val="en-US" w:eastAsia="zh-CN"/>
              </w:rPr>
            </w:pPr>
            <w:r>
              <w:rPr>
                <w:rFonts w:hint="eastAsia" w:cs="宋体"/>
                <w:b w:val="0"/>
                <w:bCs w:val="0"/>
                <w:sz w:val="13"/>
                <w:szCs w:val="13"/>
                <w:lang w:val="en-US" w:eastAsia="zh-CN"/>
              </w:rPr>
              <w:t>100%</w:t>
            </w:r>
          </w:p>
        </w:tc>
        <w:tc>
          <w:tcPr>
            <w:tcW w:w="733"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rPr>
            </w:pPr>
            <w:r>
              <w:rPr>
                <w:rFonts w:hint="eastAsia" w:cs="宋体"/>
                <w:b w:val="0"/>
                <w:bCs w:val="0"/>
                <w:sz w:val="13"/>
                <w:szCs w:val="13"/>
                <w:lang w:val="en-US" w:eastAsia="zh-CN"/>
              </w:rPr>
              <w:t>5</w:t>
            </w:r>
          </w:p>
        </w:tc>
        <w:tc>
          <w:tcPr>
            <w:tcW w:w="844"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bidi="ar-SA"/>
              </w:rPr>
            </w:pPr>
            <w:r>
              <w:rPr>
                <w:rFonts w:hint="eastAsia" w:cs="宋体"/>
                <w:b w:val="0"/>
                <w:bCs w:val="0"/>
                <w:sz w:val="13"/>
                <w:szCs w:val="13"/>
                <w:lang w:val="en-US" w:eastAsia="zh-CN"/>
              </w:rPr>
              <w:t>5</w:t>
            </w:r>
          </w:p>
        </w:tc>
        <w:tc>
          <w:tcPr>
            <w:tcW w:w="1869" w:type="dxa"/>
            <w:gridSpan w:val="2"/>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49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847"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683" w:type="dxa"/>
            <w:vMerge w:val="restart"/>
            <w:vAlign w:val="center"/>
          </w:tcPr>
          <w:p>
            <w:pPr>
              <w:pStyle w:val="6"/>
              <w:keepNext w:val="0"/>
              <w:keepLines w:val="0"/>
              <w:pageBreakBefore w:val="0"/>
              <w:widowControl w:val="0"/>
              <w:kinsoku/>
              <w:wordWrap/>
              <w:overflowPunct/>
              <w:topLinePunct w:val="0"/>
              <w:autoSpaceDE w:val="0"/>
              <w:autoSpaceDN w:val="0"/>
              <w:bidi w:val="0"/>
              <w:adjustRightInd/>
              <w:snapToGrid/>
              <w:spacing w:before="8" w:line="150" w:lineRule="exact"/>
              <w:jc w:val="center"/>
              <w:textAlignment w:val="auto"/>
              <w:rPr>
                <w:rFonts w:hint="eastAsia" w:ascii="宋体" w:hAnsi="宋体" w:eastAsia="宋体" w:cs="宋体"/>
                <w:b w:val="0"/>
                <w:bCs w:val="0"/>
                <w:sz w:val="13"/>
                <w:szCs w:val="13"/>
              </w:rPr>
            </w:pPr>
          </w:p>
          <w:p>
            <w:pPr>
              <w:pStyle w:val="6"/>
              <w:keepNext w:val="0"/>
              <w:keepLines w:val="0"/>
              <w:pageBreakBefore w:val="0"/>
              <w:widowControl w:val="0"/>
              <w:kinsoku/>
              <w:wordWrap/>
              <w:overflowPunct/>
              <w:topLinePunct w:val="0"/>
              <w:autoSpaceDE w:val="0"/>
              <w:autoSpaceDN w:val="0"/>
              <w:bidi w:val="0"/>
              <w:adjustRightInd/>
              <w:snapToGrid/>
              <w:spacing w:line="150" w:lineRule="exact"/>
              <w:ind w:left="28"/>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质量指标</w:t>
            </w:r>
          </w:p>
        </w:tc>
        <w:tc>
          <w:tcPr>
            <w:tcW w:w="2231" w:type="dxa"/>
            <w:gridSpan w:val="3"/>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left"/>
              <w:textAlignment w:val="auto"/>
              <w:rPr>
                <w:rFonts w:hint="eastAsia" w:ascii="宋体" w:hAnsi="宋体" w:eastAsia="宋体" w:cs="宋体"/>
                <w:b w:val="0"/>
                <w:bCs w:val="0"/>
                <w:sz w:val="13"/>
                <w:szCs w:val="13"/>
                <w:lang w:eastAsia="zh-CN"/>
              </w:rPr>
            </w:pPr>
            <w:r>
              <w:rPr>
                <w:rFonts w:hint="eastAsia" w:ascii="宋体" w:hAnsi="宋体" w:eastAsia="宋体" w:cs="宋体"/>
                <w:b w:val="0"/>
                <w:bCs w:val="0"/>
                <w:sz w:val="13"/>
                <w:szCs w:val="13"/>
              </w:rPr>
              <w:t>指标1：</w:t>
            </w:r>
            <w:r>
              <w:rPr>
                <w:rFonts w:hint="eastAsia" w:cs="宋体"/>
                <w:b w:val="0"/>
                <w:bCs w:val="0"/>
                <w:sz w:val="13"/>
                <w:szCs w:val="13"/>
                <w:lang w:eastAsia="zh-CN"/>
              </w:rPr>
              <w:t>电子编制证推广使用率</w:t>
            </w:r>
          </w:p>
        </w:tc>
        <w:tc>
          <w:tcPr>
            <w:tcW w:w="1028" w:type="dxa"/>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r>
              <w:rPr>
                <w:rFonts w:hint="default" w:ascii="Arial" w:hAnsi="Arial" w:eastAsia="宋体" w:cs="Arial"/>
                <w:b w:val="0"/>
                <w:bCs w:val="0"/>
                <w:sz w:val="13"/>
                <w:szCs w:val="13"/>
              </w:rPr>
              <w:t>≥</w:t>
            </w:r>
            <w:r>
              <w:rPr>
                <w:rFonts w:hint="eastAsia" w:ascii="Arial" w:hAnsi="Arial" w:cs="Arial"/>
                <w:b w:val="0"/>
                <w:bCs w:val="0"/>
                <w:sz w:val="13"/>
                <w:szCs w:val="13"/>
                <w:lang w:val="en-US" w:eastAsia="zh-CN"/>
              </w:rPr>
              <w:t>10</w:t>
            </w:r>
            <w:r>
              <w:rPr>
                <w:rFonts w:hint="eastAsia" w:cs="宋体"/>
                <w:b w:val="0"/>
                <w:bCs w:val="0"/>
                <w:sz w:val="13"/>
                <w:szCs w:val="13"/>
                <w:lang w:val="en-US" w:eastAsia="zh-CN"/>
              </w:rPr>
              <w:t>0%</w:t>
            </w:r>
          </w:p>
        </w:tc>
        <w:tc>
          <w:tcPr>
            <w:tcW w:w="949" w:type="dxa"/>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r>
              <w:rPr>
                <w:rFonts w:hint="eastAsia" w:cs="宋体"/>
                <w:b w:val="0"/>
                <w:bCs w:val="0"/>
                <w:sz w:val="13"/>
                <w:szCs w:val="13"/>
                <w:lang w:val="en-US" w:eastAsia="zh-CN"/>
              </w:rPr>
              <w:t>100%</w:t>
            </w:r>
          </w:p>
        </w:tc>
        <w:tc>
          <w:tcPr>
            <w:tcW w:w="733"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rPr>
            </w:pPr>
            <w:r>
              <w:rPr>
                <w:rFonts w:hint="eastAsia" w:cs="宋体"/>
                <w:b w:val="0"/>
                <w:bCs w:val="0"/>
                <w:sz w:val="13"/>
                <w:szCs w:val="13"/>
                <w:lang w:val="en-US" w:eastAsia="zh-CN"/>
              </w:rPr>
              <w:t>5</w:t>
            </w:r>
          </w:p>
        </w:tc>
        <w:tc>
          <w:tcPr>
            <w:tcW w:w="844"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bidi="ar-SA"/>
              </w:rPr>
            </w:pPr>
            <w:r>
              <w:rPr>
                <w:rFonts w:hint="eastAsia" w:cs="宋体"/>
                <w:b w:val="0"/>
                <w:bCs w:val="0"/>
                <w:sz w:val="13"/>
                <w:szCs w:val="13"/>
                <w:lang w:val="en-US" w:eastAsia="zh-CN"/>
              </w:rPr>
              <w:t>5</w:t>
            </w:r>
          </w:p>
        </w:tc>
        <w:tc>
          <w:tcPr>
            <w:tcW w:w="1869" w:type="dxa"/>
            <w:gridSpan w:val="2"/>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49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847"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68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2231" w:type="dxa"/>
            <w:gridSpan w:val="3"/>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left"/>
              <w:textAlignment w:val="auto"/>
              <w:rPr>
                <w:rFonts w:hint="eastAsia" w:ascii="宋体" w:hAnsi="宋体" w:eastAsia="宋体" w:cs="宋体"/>
                <w:b w:val="0"/>
                <w:bCs w:val="0"/>
                <w:sz w:val="13"/>
                <w:szCs w:val="13"/>
                <w:lang w:eastAsia="zh-CN"/>
              </w:rPr>
            </w:pPr>
            <w:r>
              <w:rPr>
                <w:rFonts w:hint="eastAsia" w:ascii="宋体" w:hAnsi="宋体" w:eastAsia="宋体" w:cs="宋体"/>
                <w:b w:val="0"/>
                <w:bCs w:val="0"/>
                <w:sz w:val="13"/>
                <w:szCs w:val="13"/>
              </w:rPr>
              <w:t>指标2：</w:t>
            </w:r>
            <w:r>
              <w:rPr>
                <w:rFonts w:hint="eastAsia" w:cs="宋体"/>
                <w:b w:val="0"/>
                <w:bCs w:val="0"/>
                <w:sz w:val="13"/>
                <w:szCs w:val="13"/>
                <w:lang w:eastAsia="zh-CN"/>
              </w:rPr>
              <w:t>编印机构编制材料覆盖率</w:t>
            </w:r>
          </w:p>
        </w:tc>
        <w:tc>
          <w:tcPr>
            <w:tcW w:w="1028" w:type="dxa"/>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r>
              <w:rPr>
                <w:rFonts w:hint="default" w:ascii="Arial" w:hAnsi="Arial" w:eastAsia="宋体" w:cs="Arial"/>
                <w:b w:val="0"/>
                <w:bCs w:val="0"/>
                <w:sz w:val="13"/>
                <w:szCs w:val="13"/>
              </w:rPr>
              <w:t>≥</w:t>
            </w:r>
            <w:r>
              <w:rPr>
                <w:rFonts w:hint="eastAsia" w:ascii="Arial" w:hAnsi="Arial" w:cs="Arial"/>
                <w:b w:val="0"/>
                <w:bCs w:val="0"/>
                <w:sz w:val="13"/>
                <w:szCs w:val="13"/>
                <w:lang w:val="en-US" w:eastAsia="zh-CN"/>
              </w:rPr>
              <w:t>10</w:t>
            </w:r>
            <w:r>
              <w:rPr>
                <w:rFonts w:hint="eastAsia" w:cs="宋体"/>
                <w:b w:val="0"/>
                <w:bCs w:val="0"/>
                <w:sz w:val="13"/>
                <w:szCs w:val="13"/>
                <w:lang w:val="en-US" w:eastAsia="zh-CN"/>
              </w:rPr>
              <w:t>0%</w:t>
            </w:r>
          </w:p>
        </w:tc>
        <w:tc>
          <w:tcPr>
            <w:tcW w:w="949" w:type="dxa"/>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r>
              <w:rPr>
                <w:rFonts w:hint="eastAsia" w:cs="宋体"/>
                <w:b w:val="0"/>
                <w:bCs w:val="0"/>
                <w:sz w:val="13"/>
                <w:szCs w:val="13"/>
                <w:lang w:val="en-US" w:eastAsia="zh-CN"/>
              </w:rPr>
              <w:t>100%</w:t>
            </w:r>
          </w:p>
        </w:tc>
        <w:tc>
          <w:tcPr>
            <w:tcW w:w="733"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rPr>
            </w:pPr>
            <w:r>
              <w:rPr>
                <w:rFonts w:hint="eastAsia" w:cs="宋体"/>
                <w:b w:val="0"/>
                <w:bCs w:val="0"/>
                <w:sz w:val="13"/>
                <w:szCs w:val="13"/>
                <w:lang w:val="en-US" w:eastAsia="zh-CN"/>
              </w:rPr>
              <w:t>5</w:t>
            </w:r>
          </w:p>
        </w:tc>
        <w:tc>
          <w:tcPr>
            <w:tcW w:w="844"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bidi="ar-SA"/>
              </w:rPr>
            </w:pPr>
            <w:r>
              <w:rPr>
                <w:rFonts w:hint="eastAsia" w:cs="宋体"/>
                <w:b w:val="0"/>
                <w:bCs w:val="0"/>
                <w:sz w:val="13"/>
                <w:szCs w:val="13"/>
                <w:lang w:val="en-US" w:eastAsia="zh-CN"/>
              </w:rPr>
              <w:t>5</w:t>
            </w:r>
          </w:p>
        </w:tc>
        <w:tc>
          <w:tcPr>
            <w:tcW w:w="1869" w:type="dxa"/>
            <w:gridSpan w:val="2"/>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49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847"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68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2231" w:type="dxa"/>
            <w:gridSpan w:val="3"/>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left"/>
              <w:textAlignment w:val="auto"/>
              <w:rPr>
                <w:rFonts w:hint="default" w:ascii="宋体" w:hAnsi="宋体" w:eastAsia="宋体" w:cs="宋体"/>
                <w:b w:val="0"/>
                <w:bCs w:val="0"/>
                <w:sz w:val="13"/>
                <w:szCs w:val="13"/>
                <w:lang w:val="en-US" w:eastAsia="zh-CN"/>
              </w:rPr>
            </w:pPr>
            <w:r>
              <w:rPr>
                <w:rFonts w:hint="eastAsia" w:cs="宋体"/>
                <w:b w:val="0"/>
                <w:bCs w:val="0"/>
                <w:sz w:val="13"/>
                <w:szCs w:val="13"/>
                <w:lang w:eastAsia="zh-CN"/>
              </w:rPr>
              <w:t>指标</w:t>
            </w:r>
            <w:r>
              <w:rPr>
                <w:rFonts w:hint="eastAsia" w:cs="宋体"/>
                <w:b w:val="0"/>
                <w:bCs w:val="0"/>
                <w:sz w:val="13"/>
                <w:szCs w:val="13"/>
                <w:lang w:val="en-US" w:eastAsia="zh-CN"/>
              </w:rPr>
              <w:t>3：实名制信息更新率</w:t>
            </w:r>
          </w:p>
        </w:tc>
        <w:tc>
          <w:tcPr>
            <w:tcW w:w="1028" w:type="dxa"/>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r>
              <w:rPr>
                <w:rFonts w:hint="default" w:ascii="Arial" w:hAnsi="Arial" w:eastAsia="宋体" w:cs="Arial"/>
                <w:b w:val="0"/>
                <w:bCs w:val="0"/>
                <w:sz w:val="13"/>
                <w:szCs w:val="13"/>
              </w:rPr>
              <w:t>≥</w:t>
            </w:r>
            <w:r>
              <w:rPr>
                <w:rFonts w:hint="eastAsia" w:ascii="Arial" w:hAnsi="Arial" w:cs="Arial"/>
                <w:b w:val="0"/>
                <w:bCs w:val="0"/>
                <w:sz w:val="13"/>
                <w:szCs w:val="13"/>
                <w:lang w:val="en-US" w:eastAsia="zh-CN"/>
              </w:rPr>
              <w:t>95</w:t>
            </w:r>
            <w:r>
              <w:rPr>
                <w:rFonts w:hint="eastAsia" w:cs="宋体"/>
                <w:b w:val="0"/>
                <w:bCs w:val="0"/>
                <w:sz w:val="13"/>
                <w:szCs w:val="13"/>
                <w:lang w:val="en-US" w:eastAsia="zh-CN"/>
              </w:rPr>
              <w:t>%</w:t>
            </w:r>
          </w:p>
        </w:tc>
        <w:tc>
          <w:tcPr>
            <w:tcW w:w="949" w:type="dxa"/>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r>
              <w:rPr>
                <w:rFonts w:hint="eastAsia" w:cs="宋体"/>
                <w:b w:val="0"/>
                <w:bCs w:val="0"/>
                <w:sz w:val="13"/>
                <w:szCs w:val="13"/>
                <w:lang w:val="en-US" w:eastAsia="zh-CN"/>
              </w:rPr>
              <w:t>100%</w:t>
            </w:r>
          </w:p>
        </w:tc>
        <w:tc>
          <w:tcPr>
            <w:tcW w:w="733"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rPr>
            </w:pPr>
            <w:r>
              <w:rPr>
                <w:rFonts w:hint="eastAsia" w:cs="宋体"/>
                <w:b w:val="0"/>
                <w:bCs w:val="0"/>
                <w:sz w:val="13"/>
                <w:szCs w:val="13"/>
                <w:lang w:val="en-US" w:eastAsia="zh-CN"/>
              </w:rPr>
              <w:t>5</w:t>
            </w:r>
          </w:p>
        </w:tc>
        <w:tc>
          <w:tcPr>
            <w:tcW w:w="844"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bidi="ar-SA"/>
              </w:rPr>
            </w:pPr>
            <w:r>
              <w:rPr>
                <w:rFonts w:hint="eastAsia" w:cs="宋体"/>
                <w:b w:val="0"/>
                <w:bCs w:val="0"/>
                <w:sz w:val="13"/>
                <w:szCs w:val="13"/>
                <w:lang w:val="en-US" w:eastAsia="zh-CN"/>
              </w:rPr>
              <w:t>5</w:t>
            </w:r>
          </w:p>
        </w:tc>
        <w:tc>
          <w:tcPr>
            <w:tcW w:w="1869" w:type="dxa"/>
            <w:gridSpan w:val="2"/>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49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847"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683" w:type="dxa"/>
            <w:vMerge w:val="restart"/>
            <w:vAlign w:val="center"/>
          </w:tcPr>
          <w:p>
            <w:pPr>
              <w:pStyle w:val="6"/>
              <w:keepNext w:val="0"/>
              <w:keepLines w:val="0"/>
              <w:pageBreakBefore w:val="0"/>
              <w:widowControl w:val="0"/>
              <w:kinsoku/>
              <w:wordWrap/>
              <w:overflowPunct/>
              <w:topLinePunct w:val="0"/>
              <w:autoSpaceDE w:val="0"/>
              <w:autoSpaceDN w:val="0"/>
              <w:bidi w:val="0"/>
              <w:adjustRightInd/>
              <w:snapToGrid/>
              <w:spacing w:before="8" w:line="150" w:lineRule="exact"/>
              <w:jc w:val="center"/>
              <w:textAlignment w:val="auto"/>
              <w:rPr>
                <w:rFonts w:hint="eastAsia" w:ascii="宋体" w:hAnsi="宋体" w:eastAsia="宋体" w:cs="宋体"/>
                <w:b w:val="0"/>
                <w:bCs w:val="0"/>
                <w:sz w:val="13"/>
                <w:szCs w:val="13"/>
              </w:rPr>
            </w:pPr>
          </w:p>
          <w:p>
            <w:pPr>
              <w:pStyle w:val="6"/>
              <w:keepNext w:val="0"/>
              <w:keepLines w:val="0"/>
              <w:pageBreakBefore w:val="0"/>
              <w:widowControl w:val="0"/>
              <w:kinsoku/>
              <w:wordWrap/>
              <w:overflowPunct/>
              <w:topLinePunct w:val="0"/>
              <w:autoSpaceDE w:val="0"/>
              <w:autoSpaceDN w:val="0"/>
              <w:bidi w:val="0"/>
              <w:adjustRightInd/>
              <w:snapToGrid/>
              <w:spacing w:line="150" w:lineRule="exact"/>
              <w:ind w:left="28"/>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时效指标</w:t>
            </w:r>
          </w:p>
        </w:tc>
        <w:tc>
          <w:tcPr>
            <w:tcW w:w="2231" w:type="dxa"/>
            <w:gridSpan w:val="3"/>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left"/>
              <w:textAlignment w:val="auto"/>
              <w:rPr>
                <w:rFonts w:hint="eastAsia" w:ascii="宋体" w:hAnsi="宋体" w:eastAsia="宋体" w:cs="宋体"/>
                <w:b w:val="0"/>
                <w:bCs w:val="0"/>
                <w:sz w:val="13"/>
                <w:szCs w:val="13"/>
                <w:lang w:eastAsia="zh-CN"/>
              </w:rPr>
            </w:pPr>
            <w:r>
              <w:rPr>
                <w:rFonts w:hint="eastAsia" w:ascii="宋体" w:hAnsi="宋体" w:eastAsia="宋体" w:cs="宋体"/>
                <w:b w:val="0"/>
                <w:bCs w:val="0"/>
                <w:sz w:val="13"/>
                <w:szCs w:val="13"/>
              </w:rPr>
              <w:t>指标1：</w:t>
            </w:r>
            <w:r>
              <w:rPr>
                <w:rFonts w:hint="eastAsia" w:cs="宋体"/>
                <w:b w:val="0"/>
                <w:bCs w:val="0"/>
                <w:sz w:val="13"/>
                <w:szCs w:val="13"/>
                <w:lang w:eastAsia="zh-CN"/>
              </w:rPr>
              <w:t>按时完成域名及编制证续费工作</w:t>
            </w:r>
          </w:p>
        </w:tc>
        <w:tc>
          <w:tcPr>
            <w:tcW w:w="1028" w:type="dxa"/>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default" w:ascii="宋体" w:hAnsi="宋体" w:eastAsia="宋体" w:cs="宋体"/>
                <w:b w:val="0"/>
                <w:bCs w:val="0"/>
                <w:sz w:val="13"/>
                <w:szCs w:val="13"/>
                <w:lang w:val="en-US" w:eastAsia="zh-CN"/>
              </w:rPr>
            </w:pPr>
            <w:r>
              <w:rPr>
                <w:rFonts w:hint="eastAsia" w:cs="宋体"/>
                <w:b w:val="0"/>
                <w:bCs w:val="0"/>
                <w:sz w:val="13"/>
                <w:szCs w:val="13"/>
                <w:lang w:val="en-US" w:eastAsia="zh-CN"/>
              </w:rPr>
              <w:t>12月底前</w:t>
            </w:r>
          </w:p>
        </w:tc>
        <w:tc>
          <w:tcPr>
            <w:tcW w:w="949" w:type="dxa"/>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eastAsia="zh-CN"/>
              </w:rPr>
            </w:pPr>
            <w:r>
              <w:rPr>
                <w:rFonts w:hint="eastAsia" w:cs="宋体"/>
                <w:b w:val="0"/>
                <w:bCs w:val="0"/>
                <w:sz w:val="13"/>
                <w:szCs w:val="13"/>
                <w:lang w:eastAsia="zh-CN"/>
              </w:rPr>
              <w:t>按时完成</w:t>
            </w:r>
          </w:p>
        </w:tc>
        <w:tc>
          <w:tcPr>
            <w:tcW w:w="733"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rPr>
            </w:pPr>
            <w:r>
              <w:rPr>
                <w:rFonts w:hint="eastAsia" w:cs="宋体"/>
                <w:b w:val="0"/>
                <w:bCs w:val="0"/>
                <w:sz w:val="13"/>
                <w:szCs w:val="13"/>
                <w:lang w:val="en-US" w:eastAsia="zh-CN"/>
              </w:rPr>
              <w:t>5</w:t>
            </w:r>
          </w:p>
        </w:tc>
        <w:tc>
          <w:tcPr>
            <w:tcW w:w="844"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bidi="ar-SA"/>
              </w:rPr>
            </w:pPr>
            <w:r>
              <w:rPr>
                <w:rFonts w:hint="eastAsia" w:cs="宋体"/>
                <w:b w:val="0"/>
                <w:bCs w:val="0"/>
                <w:sz w:val="13"/>
                <w:szCs w:val="13"/>
                <w:lang w:val="en-US" w:eastAsia="zh-CN"/>
              </w:rPr>
              <w:t>5</w:t>
            </w:r>
          </w:p>
        </w:tc>
        <w:tc>
          <w:tcPr>
            <w:tcW w:w="1869" w:type="dxa"/>
            <w:gridSpan w:val="2"/>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49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847"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68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2231" w:type="dxa"/>
            <w:gridSpan w:val="3"/>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left"/>
              <w:textAlignment w:val="auto"/>
              <w:rPr>
                <w:rFonts w:hint="eastAsia" w:ascii="宋体" w:hAnsi="宋体" w:eastAsia="宋体" w:cs="宋体"/>
                <w:b w:val="0"/>
                <w:bCs w:val="0"/>
                <w:sz w:val="13"/>
                <w:szCs w:val="13"/>
                <w:lang w:eastAsia="zh-CN"/>
              </w:rPr>
            </w:pPr>
            <w:r>
              <w:rPr>
                <w:rFonts w:hint="eastAsia" w:ascii="宋体" w:hAnsi="宋体" w:eastAsia="宋体" w:cs="宋体"/>
                <w:b w:val="0"/>
                <w:bCs w:val="0"/>
                <w:sz w:val="13"/>
                <w:szCs w:val="13"/>
              </w:rPr>
              <w:t>指标2：</w:t>
            </w:r>
            <w:r>
              <w:rPr>
                <w:rFonts w:hint="eastAsia" w:cs="宋体"/>
                <w:b w:val="0"/>
                <w:bCs w:val="0"/>
                <w:sz w:val="13"/>
                <w:szCs w:val="13"/>
                <w:lang w:eastAsia="zh-CN"/>
              </w:rPr>
              <w:t>机构编制各类台账报送</w:t>
            </w:r>
          </w:p>
        </w:tc>
        <w:tc>
          <w:tcPr>
            <w:tcW w:w="1028" w:type="dxa"/>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eastAsia="zh-CN"/>
              </w:rPr>
            </w:pPr>
            <w:r>
              <w:rPr>
                <w:rFonts w:hint="eastAsia" w:cs="宋体"/>
                <w:b w:val="0"/>
                <w:bCs w:val="0"/>
                <w:sz w:val="13"/>
                <w:szCs w:val="13"/>
                <w:lang w:eastAsia="zh-CN"/>
              </w:rPr>
              <w:t>按时报送</w:t>
            </w:r>
          </w:p>
        </w:tc>
        <w:tc>
          <w:tcPr>
            <w:tcW w:w="949" w:type="dxa"/>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eastAsia="zh-CN"/>
              </w:rPr>
            </w:pPr>
            <w:r>
              <w:rPr>
                <w:rFonts w:hint="eastAsia" w:cs="宋体"/>
                <w:b w:val="0"/>
                <w:bCs w:val="0"/>
                <w:sz w:val="13"/>
                <w:szCs w:val="13"/>
                <w:lang w:eastAsia="zh-CN"/>
              </w:rPr>
              <w:t>按时报送</w:t>
            </w:r>
          </w:p>
        </w:tc>
        <w:tc>
          <w:tcPr>
            <w:tcW w:w="733"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rPr>
            </w:pPr>
            <w:r>
              <w:rPr>
                <w:rFonts w:hint="eastAsia" w:cs="宋体"/>
                <w:b w:val="0"/>
                <w:bCs w:val="0"/>
                <w:sz w:val="13"/>
                <w:szCs w:val="13"/>
                <w:lang w:val="en-US" w:eastAsia="zh-CN"/>
              </w:rPr>
              <w:t>5</w:t>
            </w:r>
          </w:p>
        </w:tc>
        <w:tc>
          <w:tcPr>
            <w:tcW w:w="844"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bidi="ar-SA"/>
              </w:rPr>
            </w:pPr>
            <w:r>
              <w:rPr>
                <w:rFonts w:hint="eastAsia" w:cs="宋体"/>
                <w:b w:val="0"/>
                <w:bCs w:val="0"/>
                <w:sz w:val="13"/>
                <w:szCs w:val="13"/>
                <w:lang w:val="en-US" w:eastAsia="zh-CN"/>
              </w:rPr>
              <w:t>5</w:t>
            </w:r>
          </w:p>
        </w:tc>
        <w:tc>
          <w:tcPr>
            <w:tcW w:w="1869" w:type="dxa"/>
            <w:gridSpan w:val="2"/>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49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847"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683" w:type="dxa"/>
            <w:vMerge w:val="restart"/>
            <w:vAlign w:val="center"/>
          </w:tcPr>
          <w:p>
            <w:pPr>
              <w:pStyle w:val="6"/>
              <w:keepNext w:val="0"/>
              <w:keepLines w:val="0"/>
              <w:pageBreakBefore w:val="0"/>
              <w:widowControl w:val="0"/>
              <w:kinsoku/>
              <w:wordWrap/>
              <w:overflowPunct/>
              <w:topLinePunct w:val="0"/>
              <w:autoSpaceDE w:val="0"/>
              <w:autoSpaceDN w:val="0"/>
              <w:bidi w:val="0"/>
              <w:adjustRightInd/>
              <w:snapToGrid/>
              <w:spacing w:before="8" w:line="150" w:lineRule="exact"/>
              <w:jc w:val="center"/>
              <w:textAlignment w:val="auto"/>
              <w:rPr>
                <w:rFonts w:hint="eastAsia" w:ascii="宋体" w:hAnsi="宋体" w:eastAsia="宋体" w:cs="宋体"/>
                <w:b w:val="0"/>
                <w:bCs w:val="0"/>
                <w:sz w:val="13"/>
                <w:szCs w:val="13"/>
              </w:rPr>
            </w:pPr>
          </w:p>
          <w:p>
            <w:pPr>
              <w:pStyle w:val="6"/>
              <w:keepNext w:val="0"/>
              <w:keepLines w:val="0"/>
              <w:pageBreakBefore w:val="0"/>
              <w:widowControl w:val="0"/>
              <w:kinsoku/>
              <w:wordWrap/>
              <w:overflowPunct/>
              <w:topLinePunct w:val="0"/>
              <w:autoSpaceDE w:val="0"/>
              <w:autoSpaceDN w:val="0"/>
              <w:bidi w:val="0"/>
              <w:adjustRightInd/>
              <w:snapToGrid/>
              <w:spacing w:line="150" w:lineRule="exact"/>
              <w:ind w:left="28"/>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成本指标</w:t>
            </w:r>
          </w:p>
        </w:tc>
        <w:tc>
          <w:tcPr>
            <w:tcW w:w="2231" w:type="dxa"/>
            <w:gridSpan w:val="3"/>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left"/>
              <w:textAlignment w:val="auto"/>
              <w:rPr>
                <w:rFonts w:hint="eastAsia" w:ascii="宋体" w:hAnsi="宋体" w:eastAsia="宋体" w:cs="宋体"/>
                <w:b w:val="0"/>
                <w:bCs w:val="0"/>
                <w:sz w:val="13"/>
                <w:szCs w:val="13"/>
                <w:lang w:eastAsia="zh-CN"/>
              </w:rPr>
            </w:pPr>
            <w:r>
              <w:rPr>
                <w:rFonts w:hint="eastAsia" w:ascii="宋体" w:hAnsi="宋体" w:eastAsia="宋体" w:cs="宋体"/>
                <w:b w:val="0"/>
                <w:bCs w:val="0"/>
                <w:sz w:val="13"/>
                <w:szCs w:val="13"/>
              </w:rPr>
              <w:t>指标1：</w:t>
            </w:r>
            <w:r>
              <w:rPr>
                <w:rFonts w:hint="eastAsia" w:cs="宋体"/>
                <w:b w:val="0"/>
                <w:bCs w:val="0"/>
                <w:sz w:val="13"/>
                <w:szCs w:val="13"/>
                <w:lang w:eastAsia="zh-CN"/>
              </w:rPr>
              <w:t>电子编制证成本概算</w:t>
            </w:r>
          </w:p>
        </w:tc>
        <w:tc>
          <w:tcPr>
            <w:tcW w:w="1028" w:type="dxa"/>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rPr>
            </w:pPr>
            <w:r>
              <w:rPr>
                <w:rFonts w:hint="default" w:ascii="Arial" w:hAnsi="Arial" w:eastAsia="宋体" w:cs="Arial"/>
                <w:b w:val="0"/>
                <w:bCs w:val="0"/>
                <w:sz w:val="13"/>
                <w:szCs w:val="13"/>
              </w:rPr>
              <w:t>≤</w:t>
            </w:r>
            <w:r>
              <w:rPr>
                <w:rFonts w:hint="eastAsia" w:cs="宋体"/>
                <w:b w:val="0"/>
                <w:bCs w:val="0"/>
                <w:sz w:val="13"/>
                <w:szCs w:val="13"/>
                <w:lang w:val="en-US" w:eastAsia="zh-CN"/>
              </w:rPr>
              <w:t>5万元</w:t>
            </w:r>
          </w:p>
        </w:tc>
        <w:tc>
          <w:tcPr>
            <w:tcW w:w="949" w:type="dxa"/>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rPr>
            </w:pPr>
            <w:r>
              <w:rPr>
                <w:rFonts w:hint="eastAsia" w:cs="宋体"/>
                <w:b w:val="0"/>
                <w:bCs w:val="0"/>
                <w:sz w:val="13"/>
                <w:szCs w:val="13"/>
                <w:lang w:val="en-US" w:eastAsia="zh-CN"/>
              </w:rPr>
              <w:t>5万元</w:t>
            </w:r>
          </w:p>
        </w:tc>
        <w:tc>
          <w:tcPr>
            <w:tcW w:w="733"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rPr>
            </w:pPr>
            <w:r>
              <w:rPr>
                <w:rFonts w:hint="eastAsia" w:cs="宋体"/>
                <w:b w:val="0"/>
                <w:bCs w:val="0"/>
                <w:sz w:val="13"/>
                <w:szCs w:val="13"/>
                <w:lang w:val="en-US" w:eastAsia="zh-CN"/>
              </w:rPr>
              <w:t>5</w:t>
            </w:r>
          </w:p>
        </w:tc>
        <w:tc>
          <w:tcPr>
            <w:tcW w:w="844"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bidi="ar-SA"/>
              </w:rPr>
            </w:pPr>
            <w:r>
              <w:rPr>
                <w:rFonts w:hint="eastAsia" w:cs="宋体"/>
                <w:b w:val="0"/>
                <w:bCs w:val="0"/>
                <w:sz w:val="13"/>
                <w:szCs w:val="13"/>
                <w:lang w:val="en-US" w:eastAsia="zh-CN"/>
              </w:rPr>
              <w:t>5</w:t>
            </w:r>
          </w:p>
        </w:tc>
        <w:tc>
          <w:tcPr>
            <w:tcW w:w="1869" w:type="dxa"/>
            <w:gridSpan w:val="2"/>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9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847"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68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2231" w:type="dxa"/>
            <w:gridSpan w:val="3"/>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left"/>
              <w:textAlignment w:val="auto"/>
              <w:rPr>
                <w:rFonts w:hint="eastAsia" w:ascii="宋体" w:hAnsi="宋体" w:eastAsia="宋体" w:cs="宋体"/>
                <w:b w:val="0"/>
                <w:bCs w:val="0"/>
                <w:sz w:val="13"/>
                <w:szCs w:val="13"/>
                <w:lang w:eastAsia="zh-CN"/>
              </w:rPr>
            </w:pPr>
            <w:r>
              <w:rPr>
                <w:rFonts w:hint="eastAsia" w:ascii="宋体" w:hAnsi="宋体" w:eastAsia="宋体" w:cs="宋体"/>
                <w:b w:val="0"/>
                <w:bCs w:val="0"/>
                <w:sz w:val="13"/>
                <w:szCs w:val="13"/>
              </w:rPr>
              <w:t>指标2：</w:t>
            </w:r>
            <w:r>
              <w:rPr>
                <w:rFonts w:hint="eastAsia" w:cs="宋体"/>
                <w:b w:val="0"/>
                <w:bCs w:val="0"/>
                <w:sz w:val="13"/>
                <w:szCs w:val="13"/>
                <w:lang w:eastAsia="zh-CN"/>
              </w:rPr>
              <w:t>域名维护费</w:t>
            </w:r>
          </w:p>
        </w:tc>
        <w:tc>
          <w:tcPr>
            <w:tcW w:w="1028" w:type="dxa"/>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rPr>
            </w:pPr>
            <w:r>
              <w:rPr>
                <w:rFonts w:hint="default" w:ascii="Arial" w:hAnsi="Arial" w:eastAsia="宋体" w:cs="Arial"/>
                <w:b w:val="0"/>
                <w:bCs w:val="0"/>
                <w:sz w:val="13"/>
                <w:szCs w:val="13"/>
              </w:rPr>
              <w:t>≤</w:t>
            </w:r>
            <w:r>
              <w:rPr>
                <w:rFonts w:hint="eastAsia" w:cs="宋体"/>
                <w:b w:val="0"/>
                <w:bCs w:val="0"/>
                <w:sz w:val="13"/>
                <w:szCs w:val="13"/>
                <w:lang w:val="en-US" w:eastAsia="zh-CN"/>
              </w:rPr>
              <w:t>2万元</w:t>
            </w:r>
          </w:p>
        </w:tc>
        <w:tc>
          <w:tcPr>
            <w:tcW w:w="949" w:type="dxa"/>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default" w:ascii="宋体" w:hAnsi="宋体" w:eastAsia="宋体" w:cs="宋体"/>
                <w:b w:val="0"/>
                <w:bCs w:val="0"/>
                <w:sz w:val="13"/>
                <w:szCs w:val="13"/>
                <w:lang w:val="en-US" w:eastAsia="zh-CN"/>
              </w:rPr>
            </w:pPr>
            <w:r>
              <w:rPr>
                <w:rFonts w:hint="eastAsia" w:cs="宋体"/>
                <w:b w:val="0"/>
                <w:bCs w:val="0"/>
                <w:sz w:val="13"/>
                <w:szCs w:val="13"/>
                <w:lang w:val="en-US" w:eastAsia="zh-CN"/>
              </w:rPr>
              <w:t>1.44万元</w:t>
            </w:r>
          </w:p>
        </w:tc>
        <w:tc>
          <w:tcPr>
            <w:tcW w:w="733"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rPr>
            </w:pPr>
            <w:r>
              <w:rPr>
                <w:rFonts w:hint="eastAsia" w:cs="宋体"/>
                <w:b w:val="0"/>
                <w:bCs w:val="0"/>
                <w:sz w:val="13"/>
                <w:szCs w:val="13"/>
                <w:lang w:val="en-US" w:eastAsia="zh-CN"/>
              </w:rPr>
              <w:t>5</w:t>
            </w:r>
          </w:p>
        </w:tc>
        <w:tc>
          <w:tcPr>
            <w:tcW w:w="844"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bidi="ar-SA"/>
              </w:rPr>
            </w:pPr>
            <w:r>
              <w:rPr>
                <w:rFonts w:hint="eastAsia" w:cs="宋体"/>
                <w:b w:val="0"/>
                <w:bCs w:val="0"/>
                <w:sz w:val="13"/>
                <w:szCs w:val="13"/>
                <w:lang w:val="en-US" w:eastAsia="zh-CN"/>
              </w:rPr>
              <w:t>5</w:t>
            </w:r>
          </w:p>
        </w:tc>
        <w:tc>
          <w:tcPr>
            <w:tcW w:w="1869" w:type="dxa"/>
            <w:gridSpan w:val="2"/>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9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847"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683" w:type="dxa"/>
            <w:vMerge w:val="restart"/>
            <w:vAlign w:val="center"/>
          </w:tcPr>
          <w:p>
            <w:pPr>
              <w:pStyle w:val="6"/>
              <w:keepNext w:val="0"/>
              <w:keepLines w:val="0"/>
              <w:pageBreakBefore w:val="0"/>
              <w:widowControl w:val="0"/>
              <w:kinsoku/>
              <w:wordWrap/>
              <w:overflowPunct/>
              <w:topLinePunct w:val="0"/>
              <w:autoSpaceDE w:val="0"/>
              <w:autoSpaceDN w:val="0"/>
              <w:bidi w:val="0"/>
              <w:adjustRightInd/>
              <w:snapToGrid/>
              <w:spacing w:before="11" w:line="150" w:lineRule="exact"/>
              <w:jc w:val="center"/>
              <w:textAlignment w:val="auto"/>
              <w:rPr>
                <w:rFonts w:hint="eastAsia" w:ascii="宋体" w:hAnsi="宋体" w:eastAsia="宋体" w:cs="宋体"/>
                <w:b w:val="0"/>
                <w:bCs w:val="0"/>
                <w:sz w:val="13"/>
                <w:szCs w:val="13"/>
              </w:rPr>
            </w:pPr>
          </w:p>
          <w:p>
            <w:pPr>
              <w:pStyle w:val="6"/>
              <w:keepNext w:val="0"/>
              <w:keepLines w:val="0"/>
              <w:pageBreakBefore w:val="0"/>
              <w:widowControl w:val="0"/>
              <w:kinsoku/>
              <w:wordWrap/>
              <w:overflowPunct/>
              <w:topLinePunct w:val="0"/>
              <w:autoSpaceDE w:val="0"/>
              <w:autoSpaceDN w:val="0"/>
              <w:bidi w:val="0"/>
              <w:adjustRightInd/>
              <w:snapToGrid/>
              <w:spacing w:line="150" w:lineRule="exact"/>
              <w:ind w:left="176" w:right="24" w:hanging="149"/>
              <w:jc w:val="center"/>
              <w:textAlignment w:val="auto"/>
              <w:rPr>
                <w:rFonts w:hint="eastAsia" w:ascii="宋体" w:hAnsi="宋体" w:eastAsia="宋体" w:cs="宋体"/>
                <w:b w:val="0"/>
                <w:bCs w:val="0"/>
                <w:sz w:val="13"/>
                <w:szCs w:val="13"/>
              </w:rPr>
            </w:pPr>
            <w:r>
              <w:rPr>
                <w:rFonts w:hint="eastAsia" w:ascii="宋体" w:hAnsi="宋体" w:eastAsia="宋体" w:cs="宋体"/>
                <w:b w:val="0"/>
                <w:bCs w:val="0"/>
                <w:w w:val="95"/>
                <w:sz w:val="13"/>
                <w:szCs w:val="13"/>
              </w:rPr>
              <w:t>社会效益</w:t>
            </w:r>
            <w:r>
              <w:rPr>
                <w:rFonts w:hint="eastAsia" w:ascii="宋体" w:hAnsi="宋体" w:eastAsia="宋体" w:cs="宋体"/>
                <w:b w:val="0"/>
                <w:bCs w:val="0"/>
                <w:sz w:val="13"/>
                <w:szCs w:val="13"/>
              </w:rPr>
              <w:t>指标</w:t>
            </w:r>
          </w:p>
        </w:tc>
        <w:tc>
          <w:tcPr>
            <w:tcW w:w="2231" w:type="dxa"/>
            <w:gridSpan w:val="3"/>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left"/>
              <w:textAlignment w:val="auto"/>
              <w:rPr>
                <w:rFonts w:hint="eastAsia" w:ascii="宋体" w:hAnsi="宋体" w:eastAsia="宋体" w:cs="宋体"/>
                <w:b w:val="0"/>
                <w:bCs w:val="0"/>
                <w:sz w:val="13"/>
                <w:szCs w:val="13"/>
                <w:lang w:eastAsia="zh-CN"/>
              </w:rPr>
            </w:pPr>
            <w:r>
              <w:rPr>
                <w:rFonts w:hint="eastAsia" w:ascii="宋体" w:hAnsi="宋体" w:eastAsia="宋体" w:cs="宋体"/>
                <w:b w:val="0"/>
                <w:bCs w:val="0"/>
                <w:sz w:val="13"/>
                <w:szCs w:val="13"/>
              </w:rPr>
              <w:t>指标1：</w:t>
            </w:r>
            <w:r>
              <w:rPr>
                <w:rFonts w:hint="eastAsia" w:cs="宋体"/>
                <w:b w:val="0"/>
                <w:bCs w:val="0"/>
                <w:sz w:val="13"/>
                <w:szCs w:val="13"/>
                <w:lang w:eastAsia="zh-CN"/>
              </w:rPr>
              <w:t>机构编制服务保障行业发展水平</w:t>
            </w:r>
          </w:p>
        </w:tc>
        <w:tc>
          <w:tcPr>
            <w:tcW w:w="1028" w:type="dxa"/>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eastAsia="zh-CN"/>
              </w:rPr>
            </w:pPr>
            <w:r>
              <w:rPr>
                <w:rFonts w:hint="eastAsia" w:cs="宋体"/>
                <w:b w:val="0"/>
                <w:bCs w:val="0"/>
                <w:sz w:val="13"/>
                <w:szCs w:val="13"/>
                <w:lang w:eastAsia="zh-CN"/>
              </w:rPr>
              <w:t>进一步提升</w:t>
            </w:r>
          </w:p>
        </w:tc>
        <w:tc>
          <w:tcPr>
            <w:tcW w:w="949" w:type="dxa"/>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eastAsia="zh-CN"/>
              </w:rPr>
            </w:pPr>
            <w:r>
              <w:rPr>
                <w:rFonts w:hint="eastAsia" w:cs="宋体"/>
                <w:b w:val="0"/>
                <w:bCs w:val="0"/>
                <w:sz w:val="13"/>
                <w:szCs w:val="13"/>
                <w:lang w:eastAsia="zh-CN"/>
              </w:rPr>
              <w:t>显著提升</w:t>
            </w:r>
          </w:p>
        </w:tc>
        <w:tc>
          <w:tcPr>
            <w:tcW w:w="733" w:type="dxa"/>
            <w:gridSpan w:val="2"/>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rPr>
            </w:pPr>
            <w:r>
              <w:rPr>
                <w:rFonts w:hint="eastAsia" w:cs="宋体"/>
                <w:b w:val="0"/>
                <w:bCs w:val="0"/>
                <w:sz w:val="13"/>
                <w:szCs w:val="13"/>
                <w:lang w:val="en-US" w:eastAsia="zh-CN"/>
              </w:rPr>
              <w:t>8</w:t>
            </w:r>
          </w:p>
        </w:tc>
        <w:tc>
          <w:tcPr>
            <w:tcW w:w="844" w:type="dxa"/>
            <w:gridSpan w:val="2"/>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bidi="ar-SA"/>
              </w:rPr>
            </w:pPr>
            <w:r>
              <w:rPr>
                <w:rFonts w:hint="eastAsia" w:cs="宋体"/>
                <w:b w:val="0"/>
                <w:bCs w:val="0"/>
                <w:sz w:val="13"/>
                <w:szCs w:val="13"/>
                <w:lang w:val="en-US" w:eastAsia="zh-CN"/>
              </w:rPr>
              <w:t>8</w:t>
            </w:r>
          </w:p>
        </w:tc>
        <w:tc>
          <w:tcPr>
            <w:tcW w:w="1869" w:type="dxa"/>
            <w:gridSpan w:val="2"/>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9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847"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68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2231" w:type="dxa"/>
            <w:gridSpan w:val="3"/>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left"/>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指标2：机关事业单位自身机构编制管理意识</w:t>
            </w:r>
          </w:p>
        </w:tc>
        <w:tc>
          <w:tcPr>
            <w:tcW w:w="1028" w:type="dxa"/>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bidi="ar-SA"/>
              </w:rPr>
            </w:pPr>
            <w:r>
              <w:rPr>
                <w:rFonts w:hint="eastAsia" w:cs="宋体"/>
                <w:b w:val="0"/>
                <w:bCs w:val="0"/>
                <w:sz w:val="13"/>
                <w:szCs w:val="13"/>
                <w:lang w:eastAsia="zh-CN"/>
              </w:rPr>
              <w:t>进一步提升</w:t>
            </w:r>
          </w:p>
        </w:tc>
        <w:tc>
          <w:tcPr>
            <w:tcW w:w="949" w:type="dxa"/>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bidi="ar-SA"/>
              </w:rPr>
            </w:pPr>
            <w:r>
              <w:rPr>
                <w:rFonts w:hint="eastAsia" w:cs="宋体"/>
                <w:b w:val="0"/>
                <w:bCs w:val="0"/>
                <w:sz w:val="13"/>
                <w:szCs w:val="13"/>
                <w:lang w:eastAsia="zh-CN"/>
              </w:rPr>
              <w:t>显著提升</w:t>
            </w:r>
          </w:p>
        </w:tc>
        <w:tc>
          <w:tcPr>
            <w:tcW w:w="733" w:type="dxa"/>
            <w:gridSpan w:val="2"/>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rPr>
            </w:pPr>
            <w:r>
              <w:rPr>
                <w:rFonts w:hint="eastAsia" w:cs="宋体"/>
                <w:b w:val="0"/>
                <w:bCs w:val="0"/>
                <w:sz w:val="13"/>
                <w:szCs w:val="13"/>
                <w:lang w:val="en-US" w:eastAsia="zh-CN"/>
              </w:rPr>
              <w:t>7</w:t>
            </w:r>
          </w:p>
        </w:tc>
        <w:tc>
          <w:tcPr>
            <w:tcW w:w="844" w:type="dxa"/>
            <w:gridSpan w:val="2"/>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bidi="ar-SA"/>
              </w:rPr>
            </w:pPr>
            <w:r>
              <w:rPr>
                <w:rFonts w:hint="eastAsia" w:cs="宋体"/>
                <w:b w:val="0"/>
                <w:bCs w:val="0"/>
                <w:sz w:val="13"/>
                <w:szCs w:val="13"/>
                <w:lang w:val="en-US" w:eastAsia="zh-CN"/>
              </w:rPr>
              <w:t>7</w:t>
            </w:r>
          </w:p>
        </w:tc>
        <w:tc>
          <w:tcPr>
            <w:tcW w:w="1869" w:type="dxa"/>
            <w:gridSpan w:val="2"/>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49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847"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683" w:type="dxa"/>
            <w:vMerge w:val="restart"/>
            <w:vAlign w:val="center"/>
          </w:tcPr>
          <w:p>
            <w:pPr>
              <w:pStyle w:val="6"/>
              <w:keepNext w:val="0"/>
              <w:keepLines w:val="0"/>
              <w:pageBreakBefore w:val="0"/>
              <w:widowControl w:val="0"/>
              <w:kinsoku/>
              <w:wordWrap/>
              <w:overflowPunct/>
              <w:topLinePunct w:val="0"/>
              <w:autoSpaceDE w:val="0"/>
              <w:autoSpaceDN w:val="0"/>
              <w:bidi w:val="0"/>
              <w:adjustRightInd/>
              <w:snapToGrid/>
              <w:spacing w:before="11" w:line="150" w:lineRule="exact"/>
              <w:jc w:val="center"/>
              <w:textAlignment w:val="auto"/>
              <w:rPr>
                <w:rFonts w:hint="eastAsia" w:ascii="宋体" w:hAnsi="宋体" w:eastAsia="宋体" w:cs="宋体"/>
                <w:b w:val="0"/>
                <w:bCs w:val="0"/>
                <w:sz w:val="13"/>
                <w:szCs w:val="13"/>
              </w:rPr>
            </w:pPr>
          </w:p>
          <w:p>
            <w:pPr>
              <w:pStyle w:val="6"/>
              <w:keepNext w:val="0"/>
              <w:keepLines w:val="0"/>
              <w:pageBreakBefore w:val="0"/>
              <w:widowControl w:val="0"/>
              <w:kinsoku/>
              <w:wordWrap/>
              <w:overflowPunct/>
              <w:topLinePunct w:val="0"/>
              <w:autoSpaceDE w:val="0"/>
              <w:autoSpaceDN w:val="0"/>
              <w:bidi w:val="0"/>
              <w:adjustRightInd/>
              <w:snapToGrid/>
              <w:spacing w:line="150" w:lineRule="exact"/>
              <w:ind w:left="102" w:right="24" w:hanging="75"/>
              <w:jc w:val="center"/>
              <w:textAlignment w:val="auto"/>
              <w:rPr>
                <w:rFonts w:hint="eastAsia" w:ascii="宋体" w:hAnsi="宋体" w:eastAsia="宋体" w:cs="宋体"/>
                <w:b w:val="0"/>
                <w:bCs w:val="0"/>
                <w:sz w:val="13"/>
                <w:szCs w:val="13"/>
              </w:rPr>
            </w:pPr>
            <w:r>
              <w:rPr>
                <w:rFonts w:hint="eastAsia" w:ascii="宋体" w:hAnsi="宋体" w:eastAsia="宋体" w:cs="宋体"/>
                <w:b w:val="0"/>
                <w:bCs w:val="0"/>
                <w:w w:val="95"/>
                <w:sz w:val="13"/>
                <w:szCs w:val="13"/>
              </w:rPr>
              <w:t>可持续影</w:t>
            </w:r>
            <w:r>
              <w:rPr>
                <w:rFonts w:hint="eastAsia" w:ascii="宋体" w:hAnsi="宋体" w:eastAsia="宋体" w:cs="宋体"/>
                <w:b w:val="0"/>
                <w:bCs w:val="0"/>
                <w:sz w:val="13"/>
                <w:szCs w:val="13"/>
              </w:rPr>
              <w:t>响指标</w:t>
            </w:r>
          </w:p>
        </w:tc>
        <w:tc>
          <w:tcPr>
            <w:tcW w:w="2231" w:type="dxa"/>
            <w:gridSpan w:val="3"/>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left"/>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指标1：系统正常使用年限</w:t>
            </w:r>
          </w:p>
        </w:tc>
        <w:tc>
          <w:tcPr>
            <w:tcW w:w="1028" w:type="dxa"/>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eastAsia="zh-CN"/>
              </w:rPr>
            </w:pPr>
            <w:r>
              <w:rPr>
                <w:rFonts w:hint="eastAsia" w:cs="宋体"/>
                <w:b w:val="0"/>
                <w:bCs w:val="0"/>
                <w:sz w:val="13"/>
                <w:szCs w:val="13"/>
                <w:lang w:eastAsia="zh-CN"/>
              </w:rPr>
              <w:t>中长期</w:t>
            </w:r>
          </w:p>
        </w:tc>
        <w:tc>
          <w:tcPr>
            <w:tcW w:w="949" w:type="dxa"/>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eastAsia="zh-CN"/>
              </w:rPr>
            </w:pPr>
            <w:r>
              <w:rPr>
                <w:rFonts w:hint="eastAsia" w:cs="宋体"/>
                <w:b w:val="0"/>
                <w:bCs w:val="0"/>
                <w:sz w:val="13"/>
                <w:szCs w:val="13"/>
                <w:lang w:eastAsia="zh-CN"/>
              </w:rPr>
              <w:t>中长期</w:t>
            </w:r>
          </w:p>
        </w:tc>
        <w:tc>
          <w:tcPr>
            <w:tcW w:w="733" w:type="dxa"/>
            <w:gridSpan w:val="2"/>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default" w:ascii="宋体" w:hAnsi="宋体" w:eastAsia="宋体" w:cs="宋体"/>
                <w:b w:val="0"/>
                <w:bCs w:val="0"/>
                <w:sz w:val="13"/>
                <w:szCs w:val="13"/>
                <w:lang w:val="en-US" w:eastAsia="zh-CN"/>
              </w:rPr>
            </w:pPr>
            <w:r>
              <w:rPr>
                <w:rFonts w:hint="eastAsia" w:cs="宋体"/>
                <w:b w:val="0"/>
                <w:bCs w:val="0"/>
                <w:sz w:val="13"/>
                <w:szCs w:val="13"/>
                <w:lang w:val="en-US" w:eastAsia="zh-CN"/>
              </w:rPr>
              <w:t>7</w:t>
            </w:r>
          </w:p>
        </w:tc>
        <w:tc>
          <w:tcPr>
            <w:tcW w:w="844" w:type="dxa"/>
            <w:gridSpan w:val="2"/>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bidi="ar-SA"/>
              </w:rPr>
            </w:pPr>
            <w:r>
              <w:rPr>
                <w:rFonts w:hint="eastAsia" w:cs="宋体"/>
                <w:b w:val="0"/>
                <w:bCs w:val="0"/>
                <w:sz w:val="13"/>
                <w:szCs w:val="13"/>
                <w:lang w:val="en-US" w:eastAsia="zh-CN"/>
              </w:rPr>
              <w:t>7</w:t>
            </w:r>
          </w:p>
        </w:tc>
        <w:tc>
          <w:tcPr>
            <w:tcW w:w="1869" w:type="dxa"/>
            <w:gridSpan w:val="2"/>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49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847"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68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2231" w:type="dxa"/>
            <w:gridSpan w:val="3"/>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left"/>
              <w:textAlignment w:val="auto"/>
              <w:rPr>
                <w:rFonts w:hint="eastAsia" w:ascii="宋体" w:hAnsi="宋体" w:eastAsia="宋体" w:cs="宋体"/>
                <w:b w:val="0"/>
                <w:bCs w:val="0"/>
                <w:sz w:val="13"/>
                <w:szCs w:val="13"/>
                <w:lang w:eastAsia="zh-CN"/>
              </w:rPr>
            </w:pPr>
            <w:r>
              <w:rPr>
                <w:rFonts w:hint="eastAsia" w:ascii="宋体" w:hAnsi="宋体" w:eastAsia="宋体" w:cs="宋体"/>
                <w:b w:val="0"/>
                <w:bCs w:val="0"/>
                <w:sz w:val="13"/>
                <w:szCs w:val="13"/>
              </w:rPr>
              <w:t>指标2：</w:t>
            </w:r>
            <w:r>
              <w:rPr>
                <w:rFonts w:hint="eastAsia" w:cs="宋体"/>
                <w:b w:val="0"/>
                <w:bCs w:val="0"/>
                <w:sz w:val="13"/>
                <w:szCs w:val="13"/>
                <w:lang w:eastAsia="zh-CN"/>
              </w:rPr>
              <w:t>加强全市人才队伍建设</w:t>
            </w:r>
          </w:p>
        </w:tc>
        <w:tc>
          <w:tcPr>
            <w:tcW w:w="1028" w:type="dxa"/>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eastAsia="zh-CN"/>
              </w:rPr>
            </w:pPr>
            <w:r>
              <w:rPr>
                <w:rFonts w:hint="eastAsia" w:cs="宋体"/>
                <w:b w:val="0"/>
                <w:bCs w:val="0"/>
                <w:sz w:val="13"/>
                <w:szCs w:val="13"/>
                <w:lang w:eastAsia="zh-CN"/>
              </w:rPr>
              <w:t>中长期</w:t>
            </w:r>
          </w:p>
        </w:tc>
        <w:tc>
          <w:tcPr>
            <w:tcW w:w="949" w:type="dxa"/>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eastAsia="zh-CN"/>
              </w:rPr>
            </w:pPr>
            <w:r>
              <w:rPr>
                <w:rFonts w:hint="eastAsia" w:cs="宋体"/>
                <w:b w:val="0"/>
                <w:bCs w:val="0"/>
                <w:sz w:val="13"/>
                <w:szCs w:val="13"/>
                <w:lang w:eastAsia="zh-CN"/>
              </w:rPr>
              <w:t>中长期</w:t>
            </w:r>
          </w:p>
        </w:tc>
        <w:tc>
          <w:tcPr>
            <w:tcW w:w="733" w:type="dxa"/>
            <w:gridSpan w:val="2"/>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rPr>
            </w:pPr>
            <w:r>
              <w:rPr>
                <w:rFonts w:hint="eastAsia" w:cs="宋体"/>
                <w:b w:val="0"/>
                <w:bCs w:val="0"/>
                <w:sz w:val="13"/>
                <w:szCs w:val="13"/>
                <w:lang w:val="en-US" w:eastAsia="zh-CN"/>
              </w:rPr>
              <w:t>8</w:t>
            </w:r>
          </w:p>
        </w:tc>
        <w:tc>
          <w:tcPr>
            <w:tcW w:w="844" w:type="dxa"/>
            <w:gridSpan w:val="2"/>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bidi="ar-SA"/>
              </w:rPr>
            </w:pPr>
            <w:r>
              <w:rPr>
                <w:rFonts w:hint="eastAsia" w:cs="宋体"/>
                <w:b w:val="0"/>
                <w:bCs w:val="0"/>
                <w:sz w:val="13"/>
                <w:szCs w:val="13"/>
                <w:lang w:val="en-US" w:eastAsia="zh-CN"/>
              </w:rPr>
              <w:t>8</w:t>
            </w:r>
          </w:p>
        </w:tc>
        <w:tc>
          <w:tcPr>
            <w:tcW w:w="1869" w:type="dxa"/>
            <w:gridSpan w:val="2"/>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both"/>
              <w:textAlignment w:val="auto"/>
              <w:rPr>
                <w:rFonts w:hint="eastAsia" w:ascii="宋体" w:hAnsi="宋体" w:eastAsia="宋体" w:cs="宋体"/>
                <w:b w:val="0"/>
                <w:bCs w:val="0"/>
                <w:sz w:val="13"/>
                <w:szCs w:val="13"/>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49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c>
          <w:tcPr>
            <w:tcW w:w="847" w:type="dxa"/>
          </w:tcPr>
          <w:p>
            <w:pPr>
              <w:pStyle w:val="6"/>
              <w:keepNext w:val="0"/>
              <w:keepLines w:val="0"/>
              <w:pageBreakBefore w:val="0"/>
              <w:widowControl w:val="0"/>
              <w:kinsoku/>
              <w:wordWrap/>
              <w:overflowPunct/>
              <w:topLinePunct w:val="0"/>
              <w:autoSpaceDE w:val="0"/>
              <w:autoSpaceDN w:val="0"/>
              <w:bidi w:val="0"/>
              <w:adjustRightInd/>
              <w:snapToGrid/>
              <w:spacing w:before="8" w:line="150" w:lineRule="exact"/>
              <w:jc w:val="center"/>
              <w:textAlignment w:val="auto"/>
              <w:rPr>
                <w:rFonts w:hint="eastAsia" w:ascii="宋体" w:hAnsi="宋体" w:eastAsia="宋体" w:cs="宋体"/>
                <w:b w:val="0"/>
                <w:bCs w:val="0"/>
                <w:sz w:val="13"/>
                <w:szCs w:val="13"/>
              </w:rPr>
            </w:pPr>
          </w:p>
          <w:p>
            <w:pPr>
              <w:pStyle w:val="6"/>
              <w:keepNext w:val="0"/>
              <w:keepLines w:val="0"/>
              <w:pageBreakBefore w:val="0"/>
              <w:widowControl w:val="0"/>
              <w:kinsoku/>
              <w:wordWrap/>
              <w:overflowPunct/>
              <w:topLinePunct w:val="0"/>
              <w:autoSpaceDE w:val="0"/>
              <w:autoSpaceDN w:val="0"/>
              <w:bidi w:val="0"/>
              <w:adjustRightInd/>
              <w:snapToGrid/>
              <w:spacing w:line="150" w:lineRule="exact"/>
              <w:ind w:left="36"/>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满意度指标</w:t>
            </w:r>
          </w:p>
        </w:tc>
        <w:tc>
          <w:tcPr>
            <w:tcW w:w="683" w:type="dxa"/>
            <w:vAlign w:val="center"/>
          </w:tcPr>
          <w:p>
            <w:pPr>
              <w:pStyle w:val="6"/>
              <w:keepNext w:val="0"/>
              <w:keepLines w:val="0"/>
              <w:pageBreakBefore w:val="0"/>
              <w:widowControl w:val="0"/>
              <w:kinsoku/>
              <w:wordWrap/>
              <w:overflowPunct/>
              <w:topLinePunct w:val="0"/>
              <w:autoSpaceDE w:val="0"/>
              <w:autoSpaceDN w:val="0"/>
              <w:bidi w:val="0"/>
              <w:adjustRightInd/>
              <w:snapToGrid/>
              <w:spacing w:before="40" w:line="150" w:lineRule="exact"/>
              <w:ind w:left="28" w:right="24"/>
              <w:jc w:val="center"/>
              <w:textAlignment w:val="auto"/>
              <w:rPr>
                <w:rFonts w:hint="eastAsia" w:ascii="宋体" w:hAnsi="宋体" w:eastAsia="宋体" w:cs="宋体"/>
                <w:b w:val="0"/>
                <w:bCs w:val="0"/>
                <w:sz w:val="13"/>
                <w:szCs w:val="13"/>
              </w:rPr>
            </w:pPr>
            <w:r>
              <w:rPr>
                <w:rFonts w:hint="eastAsia" w:ascii="宋体" w:hAnsi="宋体" w:eastAsia="宋体" w:cs="宋体"/>
                <w:b w:val="0"/>
                <w:bCs w:val="0"/>
                <w:w w:val="95"/>
                <w:sz w:val="13"/>
                <w:szCs w:val="13"/>
              </w:rPr>
              <w:t>服务对象满意度指</w:t>
            </w:r>
            <w:r>
              <w:rPr>
                <w:rFonts w:hint="eastAsia" w:ascii="宋体" w:hAnsi="宋体" w:eastAsia="宋体" w:cs="宋体"/>
                <w:b w:val="0"/>
                <w:bCs w:val="0"/>
                <w:sz w:val="13"/>
                <w:szCs w:val="13"/>
              </w:rPr>
              <w:t>标</w:t>
            </w:r>
          </w:p>
        </w:tc>
        <w:tc>
          <w:tcPr>
            <w:tcW w:w="2231" w:type="dxa"/>
            <w:gridSpan w:val="3"/>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left"/>
              <w:textAlignment w:val="auto"/>
              <w:rPr>
                <w:rFonts w:hint="eastAsia" w:ascii="宋体" w:hAnsi="宋体" w:eastAsia="宋体" w:cs="宋体"/>
                <w:b w:val="0"/>
                <w:bCs w:val="0"/>
                <w:sz w:val="13"/>
                <w:szCs w:val="13"/>
                <w:lang w:eastAsia="zh-CN"/>
              </w:rPr>
            </w:pPr>
            <w:r>
              <w:rPr>
                <w:rFonts w:hint="eastAsia" w:ascii="宋体" w:hAnsi="宋体" w:eastAsia="宋体" w:cs="宋体"/>
                <w:b w:val="0"/>
                <w:bCs w:val="0"/>
                <w:sz w:val="13"/>
                <w:szCs w:val="13"/>
              </w:rPr>
              <w:t>指标1：</w:t>
            </w:r>
            <w:r>
              <w:rPr>
                <w:rFonts w:hint="eastAsia" w:cs="宋体"/>
                <w:b w:val="0"/>
                <w:bCs w:val="0"/>
                <w:sz w:val="13"/>
                <w:szCs w:val="13"/>
                <w:lang w:eastAsia="zh-CN"/>
              </w:rPr>
              <w:t>机构编制服务对象满意度</w:t>
            </w:r>
          </w:p>
        </w:tc>
        <w:tc>
          <w:tcPr>
            <w:tcW w:w="1028" w:type="dxa"/>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r>
              <w:rPr>
                <w:rFonts w:hint="default" w:ascii="Arial" w:hAnsi="Arial" w:eastAsia="宋体" w:cs="Arial"/>
                <w:b w:val="0"/>
                <w:bCs w:val="0"/>
                <w:sz w:val="13"/>
                <w:szCs w:val="13"/>
              </w:rPr>
              <w:t>≥</w:t>
            </w:r>
            <w:r>
              <w:rPr>
                <w:rFonts w:hint="eastAsia" w:ascii="Arial" w:hAnsi="Arial" w:cs="Arial"/>
                <w:b w:val="0"/>
                <w:bCs w:val="0"/>
                <w:sz w:val="13"/>
                <w:szCs w:val="13"/>
                <w:lang w:val="en-US" w:eastAsia="zh-CN"/>
              </w:rPr>
              <w:t>90</w:t>
            </w:r>
            <w:r>
              <w:rPr>
                <w:rFonts w:hint="eastAsia" w:cs="宋体"/>
                <w:b w:val="0"/>
                <w:bCs w:val="0"/>
                <w:sz w:val="13"/>
                <w:szCs w:val="13"/>
                <w:lang w:val="en-US" w:eastAsia="zh-CN"/>
              </w:rPr>
              <w:t>%</w:t>
            </w:r>
          </w:p>
        </w:tc>
        <w:tc>
          <w:tcPr>
            <w:tcW w:w="949" w:type="dxa"/>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r>
              <w:rPr>
                <w:rFonts w:hint="eastAsia" w:cs="宋体"/>
                <w:b w:val="0"/>
                <w:bCs w:val="0"/>
                <w:sz w:val="13"/>
                <w:szCs w:val="13"/>
                <w:lang w:val="en-US" w:eastAsia="zh-CN"/>
              </w:rPr>
              <w:t>95%</w:t>
            </w:r>
          </w:p>
        </w:tc>
        <w:tc>
          <w:tcPr>
            <w:tcW w:w="733" w:type="dxa"/>
            <w:gridSpan w:val="2"/>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default" w:ascii="宋体" w:hAnsi="宋体" w:eastAsia="宋体" w:cs="宋体"/>
                <w:b w:val="0"/>
                <w:bCs w:val="0"/>
                <w:sz w:val="13"/>
                <w:szCs w:val="13"/>
                <w:lang w:val="en-US" w:eastAsia="zh-CN"/>
              </w:rPr>
            </w:pPr>
            <w:r>
              <w:rPr>
                <w:rFonts w:hint="eastAsia" w:cs="宋体"/>
                <w:b w:val="0"/>
                <w:bCs w:val="0"/>
                <w:sz w:val="13"/>
                <w:szCs w:val="13"/>
                <w:lang w:val="en-US" w:eastAsia="zh-CN"/>
              </w:rPr>
              <w:t>10</w:t>
            </w:r>
          </w:p>
        </w:tc>
        <w:tc>
          <w:tcPr>
            <w:tcW w:w="844" w:type="dxa"/>
            <w:gridSpan w:val="2"/>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lang w:val="en-US" w:eastAsia="zh-CN" w:bidi="ar-SA"/>
              </w:rPr>
            </w:pPr>
            <w:r>
              <w:rPr>
                <w:rFonts w:hint="eastAsia" w:cs="宋体"/>
                <w:b w:val="0"/>
                <w:bCs w:val="0"/>
                <w:sz w:val="13"/>
                <w:szCs w:val="13"/>
                <w:lang w:val="en-US" w:eastAsia="zh-CN"/>
              </w:rPr>
              <w:t>10</w:t>
            </w:r>
          </w:p>
        </w:tc>
        <w:tc>
          <w:tcPr>
            <w:tcW w:w="1869" w:type="dxa"/>
            <w:gridSpan w:val="2"/>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233" w:type="dxa"/>
            <w:gridSpan w:val="8"/>
          </w:tcPr>
          <w:p>
            <w:pPr>
              <w:pStyle w:val="6"/>
              <w:keepNext w:val="0"/>
              <w:keepLines w:val="0"/>
              <w:pageBreakBefore w:val="0"/>
              <w:widowControl w:val="0"/>
              <w:kinsoku/>
              <w:wordWrap/>
              <w:overflowPunct/>
              <w:topLinePunct w:val="0"/>
              <w:autoSpaceDE w:val="0"/>
              <w:autoSpaceDN w:val="0"/>
              <w:bidi w:val="0"/>
              <w:adjustRightInd/>
              <w:snapToGrid/>
              <w:spacing w:line="150" w:lineRule="exact"/>
              <w:ind w:left="2834" w:right="2823"/>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总分</w:t>
            </w:r>
          </w:p>
        </w:tc>
        <w:tc>
          <w:tcPr>
            <w:tcW w:w="733" w:type="dxa"/>
            <w:gridSpan w:val="2"/>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ind w:left="245"/>
              <w:jc w:val="both"/>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100</w:t>
            </w:r>
          </w:p>
        </w:tc>
        <w:tc>
          <w:tcPr>
            <w:tcW w:w="844" w:type="dxa"/>
            <w:gridSpan w:val="2"/>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default" w:ascii="宋体" w:hAnsi="宋体" w:eastAsia="宋体" w:cs="宋体"/>
                <w:b w:val="0"/>
                <w:bCs w:val="0"/>
                <w:sz w:val="13"/>
                <w:szCs w:val="13"/>
                <w:lang w:val="en-US" w:eastAsia="zh-CN"/>
              </w:rPr>
            </w:pPr>
            <w:r>
              <w:rPr>
                <w:rFonts w:hint="eastAsia" w:cs="宋体"/>
                <w:b w:val="0"/>
                <w:bCs w:val="0"/>
                <w:sz w:val="13"/>
                <w:szCs w:val="13"/>
                <w:lang w:val="en-US" w:eastAsia="zh-CN"/>
              </w:rPr>
              <w:t>95.7</w:t>
            </w:r>
          </w:p>
        </w:tc>
        <w:tc>
          <w:tcPr>
            <w:tcW w:w="1869" w:type="dxa"/>
            <w:gridSpan w:val="2"/>
          </w:tcPr>
          <w:p>
            <w:pPr>
              <w:pStyle w:val="6"/>
              <w:keepNext w:val="0"/>
              <w:keepLines w:val="0"/>
              <w:pageBreakBefore w:val="0"/>
              <w:widowControl w:val="0"/>
              <w:kinsoku/>
              <w:wordWrap/>
              <w:overflowPunct/>
              <w:topLinePunct w:val="0"/>
              <w:autoSpaceDE w:val="0"/>
              <w:autoSpaceDN w:val="0"/>
              <w:bidi w:val="0"/>
              <w:adjustRightInd/>
              <w:snapToGrid/>
              <w:spacing w:line="150" w:lineRule="exact"/>
              <w:jc w:val="center"/>
              <w:textAlignment w:val="auto"/>
              <w:rPr>
                <w:rFonts w:hint="eastAsia" w:ascii="宋体" w:hAnsi="宋体" w:eastAsia="宋体" w:cs="宋体"/>
                <w:b w:val="0"/>
                <w:bCs w:val="0"/>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95" w:type="dxa"/>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ind w:left="27"/>
              <w:jc w:val="center"/>
              <w:textAlignment w:val="auto"/>
              <w:rPr>
                <w:rFonts w:hint="eastAsia" w:ascii="宋体" w:hAnsi="宋体" w:eastAsia="宋体" w:cs="宋体"/>
                <w:b w:val="0"/>
                <w:bCs w:val="0"/>
                <w:sz w:val="13"/>
                <w:szCs w:val="13"/>
              </w:rPr>
            </w:pPr>
            <w:r>
              <w:rPr>
                <w:rFonts w:hint="eastAsia" w:ascii="宋体" w:hAnsi="宋体" w:eastAsia="宋体" w:cs="宋体"/>
                <w:b w:val="0"/>
                <w:bCs w:val="0"/>
                <w:sz w:val="13"/>
                <w:szCs w:val="13"/>
              </w:rPr>
              <w:t>说明</w:t>
            </w:r>
          </w:p>
        </w:tc>
        <w:tc>
          <w:tcPr>
            <w:tcW w:w="9184" w:type="dxa"/>
            <w:gridSpan w:val="13"/>
            <w:vAlign w:val="center"/>
          </w:tcPr>
          <w:p>
            <w:pPr>
              <w:pStyle w:val="6"/>
              <w:keepNext w:val="0"/>
              <w:keepLines w:val="0"/>
              <w:pageBreakBefore w:val="0"/>
              <w:widowControl w:val="0"/>
              <w:kinsoku/>
              <w:wordWrap/>
              <w:overflowPunct/>
              <w:topLinePunct w:val="0"/>
              <w:autoSpaceDE w:val="0"/>
              <w:autoSpaceDN w:val="0"/>
              <w:bidi w:val="0"/>
              <w:adjustRightInd/>
              <w:snapToGrid/>
              <w:spacing w:line="150" w:lineRule="exact"/>
              <w:jc w:val="left"/>
              <w:textAlignment w:val="auto"/>
              <w:rPr>
                <w:rFonts w:hint="eastAsia" w:ascii="宋体" w:hAnsi="宋体" w:eastAsia="宋体" w:cs="宋体"/>
                <w:b w:val="0"/>
                <w:bCs w:val="0"/>
                <w:sz w:val="13"/>
                <w:szCs w:val="13"/>
                <w:lang w:eastAsia="zh-CN"/>
              </w:rPr>
            </w:pPr>
          </w:p>
        </w:tc>
      </w:tr>
    </w:tbl>
    <w:p>
      <w:pPr>
        <w:keepNext w:val="0"/>
        <w:keepLines w:val="0"/>
        <w:pageBreakBefore w:val="0"/>
        <w:widowControl w:val="0"/>
        <w:kinsoku/>
        <w:wordWrap/>
        <w:overflowPunct/>
        <w:topLinePunct w:val="0"/>
        <w:autoSpaceDE w:val="0"/>
        <w:autoSpaceDN w:val="0"/>
        <w:bidi w:val="0"/>
        <w:adjustRightInd/>
        <w:snapToGrid/>
        <w:spacing w:line="200" w:lineRule="exact"/>
        <w:textAlignment w:val="auto"/>
        <w:rPr>
          <w:rFonts w:hint="default"/>
          <w:sz w:val="16"/>
          <w:szCs w:val="16"/>
          <w:lang w:val="en-US" w:eastAsia="zh-CN"/>
        </w:rPr>
      </w:pPr>
      <w:r>
        <w:rPr>
          <w:rFonts w:hint="eastAsia" w:ascii="宋体" w:eastAsia="宋体"/>
          <w:sz w:val="16"/>
          <w:szCs w:val="16"/>
          <w:lang w:eastAsia="zh-CN"/>
        </w:rPr>
        <w:t>注：1.其他资金包括中央补助、各级财政资金共同投入到同一项目的自有资金、社会资金等。</w:t>
      </w:r>
    </w:p>
    <w:p>
      <w:pPr>
        <w:keepNext w:val="0"/>
        <w:keepLines w:val="0"/>
        <w:pageBreakBefore w:val="0"/>
        <w:widowControl w:val="0"/>
        <w:kinsoku/>
        <w:wordWrap/>
        <w:overflowPunct/>
        <w:topLinePunct w:val="0"/>
        <w:autoSpaceDE w:val="0"/>
        <w:autoSpaceDN w:val="0"/>
        <w:bidi w:val="0"/>
        <w:adjustRightInd/>
        <w:snapToGrid/>
        <w:spacing w:line="200" w:lineRule="exact"/>
        <w:ind w:firstLine="220" w:firstLineChars="100"/>
        <w:textAlignment w:val="auto"/>
        <w:rPr>
          <w:rFonts w:hint="default" w:ascii="宋体" w:eastAsia="宋体"/>
          <w:w w:val="95"/>
          <w:sz w:val="16"/>
          <w:szCs w:val="16"/>
          <w:lang w:val="en-US" w:eastAsia="zh-CN"/>
        </w:rPr>
      </w:pPr>
      <w:r>
        <w:rPr>
          <w:rFonts w:hint="eastAsia"/>
          <w:lang w:val="en-US" w:eastAsia="zh-CN"/>
        </w:rPr>
        <w:t xml:space="preserve"> </w:t>
      </w:r>
      <w:r>
        <w:rPr>
          <w:rFonts w:hint="eastAsia" w:ascii="宋体" w:eastAsia="宋体"/>
          <w:w w:val="95"/>
          <w:sz w:val="16"/>
          <w:szCs w:val="16"/>
          <w:lang w:eastAsia="zh-CN"/>
        </w:rPr>
        <w:t xml:space="preserve">2.绩效自评采取打分评价形式，满分为100分，各部门可根据指标的重要程度自主确定各项三级指标的权重分值，各项指标得分加总得出该项目绩效自评的总分（中央和省委巡视、市委巡察各级审计和财政监督中发现问题的酌情扣分），各项指标得分最高不能超过该指标分值上限，原则上一级指标分值统一设置为：产出指标50分、效益指标30分、满意度指标10分、预算资金执行率10分。如有特殊情况，除预算资金执行率外，其他指标权重可作适当调整，但总分应为100分。   </w:t>
      </w:r>
    </w:p>
    <w:p>
      <w:pPr>
        <w:keepNext w:val="0"/>
        <w:keepLines w:val="0"/>
        <w:pageBreakBefore w:val="0"/>
        <w:widowControl w:val="0"/>
        <w:kinsoku/>
        <w:wordWrap/>
        <w:overflowPunct/>
        <w:topLinePunct w:val="0"/>
        <w:autoSpaceDE w:val="0"/>
        <w:autoSpaceDN w:val="0"/>
        <w:bidi w:val="0"/>
        <w:adjustRightInd/>
        <w:snapToGrid/>
        <w:spacing w:line="200" w:lineRule="exact"/>
        <w:ind w:firstLine="160" w:firstLineChars="100"/>
        <w:textAlignment w:val="auto"/>
        <w:rPr>
          <w:rFonts w:hint="eastAsia" w:eastAsia="仿宋"/>
          <w:lang w:val="en-US" w:eastAsia="zh-CN"/>
        </w:rPr>
      </w:pPr>
      <w:r>
        <w:rPr>
          <w:sz w:val="16"/>
        </w:rPr>
        <mc:AlternateContent>
          <mc:Choice Requires="wps">
            <w:drawing>
              <wp:anchor distT="0" distB="0" distL="114300" distR="114300" simplePos="0" relativeHeight="251660288" behindDoc="0" locked="0" layoutInCell="1" allowOverlap="1">
                <wp:simplePos x="0" y="0"/>
                <wp:positionH relativeFrom="column">
                  <wp:posOffset>5156835</wp:posOffset>
                </wp:positionH>
                <wp:positionV relativeFrom="paragraph">
                  <wp:posOffset>384810</wp:posOffset>
                </wp:positionV>
                <wp:extent cx="552450" cy="427990"/>
                <wp:effectExtent l="0" t="0" r="0" b="0"/>
                <wp:wrapNone/>
                <wp:docPr id="2" name="文本框 2"/>
                <wp:cNvGraphicFramePr/>
                <a:graphic xmlns:a="http://schemas.openxmlformats.org/drawingml/2006/main">
                  <a:graphicData uri="http://schemas.microsoft.com/office/word/2010/wordprocessingShape">
                    <wps:wsp>
                      <wps:cNvSpPr txBox="1"/>
                      <wps:spPr>
                        <a:xfrm>
                          <a:off x="1194435" y="10138410"/>
                          <a:ext cx="552450" cy="4279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6.05pt;margin-top:30.3pt;height:33.7pt;width:43.5pt;z-index:251660288;mso-width-relative:page;mso-height-relative:page;" filled="f" stroked="f" coordsize="21600,21600" o:gfxdata="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2olr2doAAAAKAQAADwAAAAAAAAABACAAAAA4AAAAZHJzL2Rvd25yZXYueG1sUEsBAhQAFAAAAAgA&#10;h07iQBbT4I1GAgAAcgQAAA4AAAAAAAAAAQAgAAAAPwEAAGRycy9lMm9Eb2MueG1sUEsFBgAAAAAG&#10;AAYAWQEAAPcFAAAAAA==&#10;">
                <v:fill on="f" focussize="0,0"/>
                <v:stroke on="f" weight="0.5pt"/>
                <v:imagedata o:title=""/>
                <o:lock v:ext="edit" aspectratio="f"/>
                <v:textbox>
                  <w:txbxContent>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xbxContent>
                </v:textbox>
              </v:shape>
            </w:pict>
          </mc:Fallback>
        </mc:AlternateContent>
      </w:r>
      <w:r>
        <w:rPr>
          <w:rFonts w:hint="eastAsia" w:ascii="宋体" w:eastAsia="宋体"/>
          <w:w w:val="95"/>
          <w:sz w:val="16"/>
          <w:szCs w:val="16"/>
          <w:lang w:val="en-US" w:eastAsia="zh-CN"/>
        </w:rPr>
        <w:t xml:space="preserve">  </w:t>
      </w:r>
      <w:r>
        <w:rPr>
          <w:rFonts w:hint="eastAsia" w:ascii="宋体" w:eastAsia="宋体"/>
          <w:w w:val="95"/>
          <w:sz w:val="16"/>
          <w:szCs w:val="16"/>
          <w:lang w:eastAsia="zh-CN"/>
        </w:rPr>
        <w:t>3.本表资金使用单位按具体项目填报，主管部门按二级项目汇总绩效目标，对于定量指标，绝对值直接累加计算，相对值按照资金额度加权平均计算；定性指标根据指标完成情况分为：全部或基本达成预期指标、部分达成预期指标并具有一定效果、未达成预期指标且效果较差三档，分别按照100%-80%（含）、80%-60%（含）、60%-0%合理填写完成比例。</w:t>
      </w:r>
    </w:p>
    <w:sectPr>
      <w:pgSz w:w="11906" w:h="16838"/>
      <w:pgMar w:top="1440" w:right="1134" w:bottom="56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Noto Sans Ethiopic"/>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auto"/>
    <w:pitch w:val="default"/>
    <w:sig w:usb0="00000001" w:usb1="080E0000" w:usb2="00000000" w:usb3="00000000" w:csb0="00040000" w:csb1="00000000"/>
  </w:font>
  <w:font w:name="东文宋体">
    <w:altName w:val="方正书宋_GBK"/>
    <w:panose1 w:val="00000000000000000000"/>
    <w:charset w:val="00"/>
    <w:family w:val="auto"/>
    <w:pitch w:val="default"/>
    <w:sig w:usb0="00000000" w:usb1="00000000" w:usb2="00000000" w:usb3="00000000" w:csb0="00000000" w:csb1="00000000"/>
  </w:font>
  <w:font w:name="Noto Sans Ethiopic">
    <w:panose1 w:val="020B0502040504020204"/>
    <w:charset w:val="00"/>
    <w:family w:val="auto"/>
    <w:pitch w:val="default"/>
    <w:sig w:usb0="00000000" w:usb1="00000000" w:usb2="000008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19C07A"/>
    <w:multiLevelType w:val="multilevel"/>
    <w:tmpl w:val="5819C07A"/>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3"/>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53D02"/>
    <w:rsid w:val="0273010D"/>
    <w:rsid w:val="14181E8F"/>
    <w:rsid w:val="175B6B16"/>
    <w:rsid w:val="21BB6225"/>
    <w:rsid w:val="227F662D"/>
    <w:rsid w:val="244A4E41"/>
    <w:rsid w:val="259A5176"/>
    <w:rsid w:val="2CAA18B4"/>
    <w:rsid w:val="2CF555E4"/>
    <w:rsid w:val="34556347"/>
    <w:rsid w:val="375841E6"/>
    <w:rsid w:val="37DF4EAA"/>
    <w:rsid w:val="38837731"/>
    <w:rsid w:val="3BF7F0D5"/>
    <w:rsid w:val="3C7FB054"/>
    <w:rsid w:val="3FB70DC9"/>
    <w:rsid w:val="3FE9E342"/>
    <w:rsid w:val="422524C0"/>
    <w:rsid w:val="43C92A7C"/>
    <w:rsid w:val="43E90552"/>
    <w:rsid w:val="45BC1800"/>
    <w:rsid w:val="45F41B25"/>
    <w:rsid w:val="45F51D83"/>
    <w:rsid w:val="486E5511"/>
    <w:rsid w:val="49721A86"/>
    <w:rsid w:val="4D401213"/>
    <w:rsid w:val="4E474DB4"/>
    <w:rsid w:val="4EC17B04"/>
    <w:rsid w:val="51527922"/>
    <w:rsid w:val="5BB65129"/>
    <w:rsid w:val="5E2C2FB4"/>
    <w:rsid w:val="658A426F"/>
    <w:rsid w:val="66A8339E"/>
    <w:rsid w:val="67B20C39"/>
    <w:rsid w:val="68C65CC9"/>
    <w:rsid w:val="692A6A47"/>
    <w:rsid w:val="6A865072"/>
    <w:rsid w:val="6AF86540"/>
    <w:rsid w:val="6B71DFD3"/>
    <w:rsid w:val="6E432BAC"/>
    <w:rsid w:val="7068760A"/>
    <w:rsid w:val="71474488"/>
    <w:rsid w:val="722B6EEA"/>
    <w:rsid w:val="7553B251"/>
    <w:rsid w:val="779F1E8D"/>
    <w:rsid w:val="77B7CE7F"/>
    <w:rsid w:val="7BEE5D43"/>
    <w:rsid w:val="7C776533"/>
    <w:rsid w:val="7FFDECEF"/>
    <w:rsid w:val="C7F93E5C"/>
    <w:rsid w:val="DFCF27B9"/>
    <w:rsid w:val="DFD993A7"/>
    <w:rsid w:val="EF3D9766"/>
    <w:rsid w:val="F1599260"/>
    <w:rsid w:val="F36378ED"/>
    <w:rsid w:val="F5AD22C2"/>
    <w:rsid w:val="F7DF4115"/>
    <w:rsid w:val="FAEF32A9"/>
    <w:rsid w:val="FBFD0153"/>
    <w:rsid w:val="FEBF6CEA"/>
    <w:rsid w:val="FF7B578D"/>
    <w:rsid w:val="FFBFFC99"/>
    <w:rsid w:val="FFE7F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en-US" w:eastAsia="en-US" w:bidi="ar-SA"/>
    </w:rPr>
  </w:style>
  <w:style w:type="paragraph" w:styleId="3">
    <w:name w:val="heading 3"/>
    <w:basedOn w:val="1"/>
    <w:next w:val="1"/>
    <w:unhideWhenUsed/>
    <w:qFormat/>
    <w:uiPriority w:val="9"/>
    <w:pPr>
      <w:keepNext/>
      <w:keepLines/>
      <w:numPr>
        <w:ilvl w:val="2"/>
        <w:numId w:val="1"/>
      </w:numPr>
      <w:spacing w:before="100" w:beforeLines="0" w:beforeAutospacing="1" w:afterLines="0" w:afterAutospacing="0" w:line="360" w:lineRule="auto"/>
      <w:ind w:firstLine="1134" w:firstLineChars="0"/>
      <w:outlineLvl w:val="2"/>
    </w:pPr>
    <w:rPr>
      <w:rFonts w:ascii="Calibri" w:hAnsi="Calibri" w:eastAsia="宋体" w:cs="Times New Roman"/>
      <w:b/>
      <w:sz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rPr>
      <w:rFonts w:ascii="Cambria" w:hAnsi="Cambria" w:eastAsia="黑体" w:cs="Times New Roman"/>
      <w:sz w:val="20"/>
    </w:rPr>
  </w:style>
  <w:style w:type="paragraph" w:customStyle="1" w:styleId="6">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2021-05-03T19:15:00Z</dcterms:created>
  <dc:creator>lenovo</dc:creator>
  <cp:lastModifiedBy>平凉市编办单位管理员</cp:lastModifiedBy>
  <cp:lastPrinted>2023-03-24T00:29:00Z</cp:lastPrinted>
  <dcterms:modified xsi:type="dcterms:W3CDTF">2024-09-19T14:56:44Z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C79A9735389E4D7A8E88F9D425A26996</vt:lpwstr>
  </property>
</Properties>
</file>